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default" w:eastAsia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2.</w:t>
      </w:r>
    </w:p>
    <w:p>
      <w:pPr>
        <w:spacing w:line="6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赛事小程序填报指南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default" w:ascii="仿宋_GB2312" w:hAnsi="宋体" w:eastAsia="仿宋_GB2312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  <w:t>1.使用微信“扫一扫”进入小程序。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hAnsi="宋体" w:cs="宋体"/>
          <w:snapToGrid w:val="0"/>
          <w:kern w:val="0"/>
          <w:sz w:val="32"/>
          <w:szCs w:val="32"/>
          <w:lang w:val="zh-TW" w:eastAsia="zh-TW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zh-TW" w:eastAsia="zh-TW"/>
        </w:rPr>
        <w:drawing>
          <wp:inline distT="0" distB="0" distL="114300" distR="114300">
            <wp:extent cx="1393825" cy="1393825"/>
            <wp:effectExtent l="0" t="0" r="6350" b="6350"/>
            <wp:docPr id="6" name="图片 2" descr="教育成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教育成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firstLine="0" w:firstLineChars="0"/>
        <w:jc w:val="center"/>
        <w:outlineLvl w:val="0"/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  <w:t>点击“科学传播作品大赛”进入报名通道。</w:t>
      </w:r>
    </w:p>
    <w:p>
      <w:pPr>
        <w:numPr>
          <w:ilvl w:val="0"/>
          <w:numId w:val="0"/>
        </w:numPr>
        <w:spacing w:line="240" w:lineRule="auto"/>
        <w:jc w:val="center"/>
        <w:outlineLvl w:val="0"/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2349500" cy="1304925"/>
            <wp:effectExtent l="0" t="0" r="3175" b="0"/>
            <wp:docPr id="5" name="图片 3" descr="WechatIMG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WechatIMG747"/>
                    <pic:cNvPicPr>
                      <a:picLocks noChangeAspect="1"/>
                    </pic:cNvPicPr>
                  </pic:nvPicPr>
                  <pic:blipFill>
                    <a:blip r:embed="rId7"/>
                    <a:srcRect b="17682"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center"/>
        <w:outlineLvl w:val="0"/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  <w:t>点击“我要参加”开始报名。</w:t>
      </w:r>
    </w:p>
    <w:p>
      <w:pPr>
        <w:numPr>
          <w:ilvl w:val="0"/>
          <w:numId w:val="0"/>
        </w:numPr>
        <w:spacing w:line="240" w:lineRule="auto"/>
        <w:ind w:left="0" w:leftChars="0"/>
        <w:jc w:val="center"/>
        <w:outlineLvl w:val="0"/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503680" cy="2549525"/>
            <wp:effectExtent l="0" t="0" r="1270" b="3175"/>
            <wp:docPr id="2" name="图片 4" descr="WechatIMG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WechatIMG748"/>
                    <pic:cNvPicPr>
                      <a:picLocks noChangeAspect="1"/>
                    </pic:cNvPicPr>
                  </pic:nvPicPr>
                  <pic:blipFill>
                    <a:blip r:embed="rId8"/>
                    <a:srcRect t="5629" b="10231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center"/>
        <w:outlineLvl w:val="0"/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  <w:t>选择对应组别进入信息填报。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outlineLvl w:val="0"/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790700" cy="2301240"/>
            <wp:effectExtent l="0" t="0" r="0" b="3810"/>
            <wp:docPr id="7" name="图片 5" descr="WechatIMG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WechatIMG749"/>
                    <pic:cNvPicPr>
                      <a:picLocks noChangeAspect="1"/>
                    </pic:cNvPicPr>
                  </pic:nvPicPr>
                  <pic:blipFill>
                    <a:blip r:embed="rId9"/>
                    <a:srcRect t="16588" b="2070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center"/>
        <w:outlineLvl w:val="0"/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  <w:t>填写相关报名信息。</w:t>
      </w:r>
    </w:p>
    <w:p>
      <w:pPr>
        <w:numPr>
          <w:ilvl w:val="0"/>
          <w:numId w:val="0"/>
        </w:numPr>
        <w:spacing w:line="240" w:lineRule="auto"/>
        <w:ind w:leftChars="0"/>
        <w:jc w:val="center"/>
        <w:outlineLvl w:val="0"/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827530" cy="1348105"/>
            <wp:effectExtent l="0" t="0" r="1270" b="4445"/>
            <wp:docPr id="4" name="图片 6" descr="WechatIMG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WechatIMG7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宋体"/>
          <w:snapToGrid w:val="0"/>
          <w:kern w:val="0"/>
          <w:sz w:val="32"/>
          <w:szCs w:val="32"/>
          <w:lang w:val="en-US" w:eastAsia="zh-CN"/>
        </w:rPr>
        <w:t>上传参赛报名表及参赛视频，完成报名。</w:t>
      </w:r>
    </w:p>
    <w:p>
      <w:pPr>
        <w:ind w:firstLine="0" w:firstLineChars="0"/>
        <w:jc w:val="center"/>
      </w:pPr>
      <w:r>
        <w:rPr>
          <w:rFonts w:hint="default" w:ascii="仿宋_GB2312" w:hAnsi="宋体" w:cs="宋体"/>
          <w:snapToGrid w:val="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1731010" cy="2554605"/>
            <wp:effectExtent l="0" t="0" r="2540" b="7620"/>
            <wp:docPr id="3" name="图片 7" descr="WechatIMG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WechatIMG75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CD99D"/>
    <w:multiLevelType w:val="singleLevel"/>
    <w:tmpl w:val="B8DCD99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TdkN2UwMjY4MmZkZDVhZTM0YmFmZGZhYTBkNGUifQ=="/>
  </w:docVars>
  <w:rsids>
    <w:rsidRoot w:val="00000000"/>
    <w:rsid w:val="71E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2024-04-11T02:58:17Z</dcterms:created>
  <dc:creator>B2</dc:creator>
  <cp:lastModifiedBy>岳桐树</cp:lastModifiedBy>
  <dcterms:modified xsi:type="dcterms:W3CDTF">2024-04-11T02:59:05Z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50C1EAC597D245C0B3D2D561D48AA1EE_12</vt:lpwstr>
  </property>
</Properties>
</file>