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CACE0" w14:textId="77777777" w:rsidR="00877FE2" w:rsidRDefault="00877FE2" w:rsidP="00877FE2">
      <w:pPr>
        <w:widowControl/>
        <w:ind w:left="420" w:hanging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2024</w:t>
      </w:r>
      <w:r>
        <w:rPr>
          <w:rFonts w:ascii="Times New Roman" w:hAnsi="Times New Roman" w:cs="Times New Roman" w:hint="eastAsia"/>
          <w:sz w:val="28"/>
          <w:szCs w:val="28"/>
        </w:rPr>
        <w:t>年度“中国分析测试协会分析测试科学奖”公示材料</w:t>
      </w:r>
    </w:p>
    <w:p w14:paraId="1F710A5C" w14:textId="77777777" w:rsidR="0007236A" w:rsidRDefault="0007236A" w:rsidP="00802476">
      <w:pPr>
        <w:widowControl/>
        <w:ind w:left="420" w:hanging="420"/>
        <w:jc w:val="left"/>
        <w:rPr>
          <w:b/>
          <w:szCs w:val="21"/>
        </w:rPr>
      </w:pPr>
    </w:p>
    <w:p w14:paraId="4EA71DFF" w14:textId="77777777" w:rsidR="001009BE" w:rsidRDefault="001009BE" w:rsidP="001009BE">
      <w:pPr>
        <w:widowControl/>
        <w:ind w:left="420" w:hanging="420"/>
        <w:jc w:val="left"/>
        <w:rPr>
          <w:b/>
          <w:szCs w:val="21"/>
        </w:rPr>
      </w:pPr>
      <w:r w:rsidRPr="00F35923">
        <w:rPr>
          <w:rFonts w:hint="eastAsia"/>
          <w:b/>
          <w:szCs w:val="21"/>
        </w:rPr>
        <w:t>金属有机骨架</w:t>
      </w:r>
      <w:r>
        <w:rPr>
          <w:rFonts w:hint="eastAsia"/>
          <w:b/>
          <w:szCs w:val="21"/>
        </w:rPr>
        <w:t>设计及化学测量应用</w:t>
      </w:r>
    </w:p>
    <w:p w14:paraId="7C36B0C6" w14:textId="77777777" w:rsidR="001009BE" w:rsidRDefault="001009BE" w:rsidP="001009BE">
      <w:pPr>
        <w:widowControl/>
        <w:ind w:left="420" w:hanging="420"/>
        <w:jc w:val="left"/>
        <w:rPr>
          <w:b/>
          <w:szCs w:val="21"/>
        </w:rPr>
      </w:pPr>
      <w:r>
        <w:rPr>
          <w:rFonts w:hint="eastAsia"/>
          <w:b/>
          <w:szCs w:val="21"/>
        </w:rPr>
        <w:t>完成人：尹学博，夏炎，程月，王咏梅，尹华卿</w:t>
      </w:r>
    </w:p>
    <w:p w14:paraId="5928A6C5" w14:textId="77777777" w:rsidR="001009BE" w:rsidRDefault="001009BE" w:rsidP="001009BE">
      <w:pPr>
        <w:widowControl/>
        <w:ind w:left="420" w:hanging="420"/>
        <w:jc w:val="left"/>
        <w:rPr>
          <w:b/>
          <w:szCs w:val="21"/>
        </w:rPr>
      </w:pPr>
      <w:r>
        <w:rPr>
          <w:rFonts w:hint="eastAsia"/>
          <w:b/>
          <w:szCs w:val="21"/>
        </w:rPr>
        <w:t>完成单位：上海工程技术大学，南开大学，天津大学</w:t>
      </w:r>
    </w:p>
    <w:p w14:paraId="0792C3BD" w14:textId="77777777" w:rsidR="001009BE" w:rsidRDefault="001009BE" w:rsidP="001009BE">
      <w:pPr>
        <w:pStyle w:val="EndNoteBibliography"/>
        <w:rPr>
          <w:sz w:val="21"/>
          <w:szCs w:val="21"/>
        </w:rPr>
      </w:pPr>
    </w:p>
    <w:p w14:paraId="246BD9EA" w14:textId="77777777" w:rsidR="001009BE" w:rsidRDefault="001009BE" w:rsidP="001009BE">
      <w:pPr>
        <w:spacing w:line="312" w:lineRule="auto"/>
        <w:ind w:leftChars="-55" w:left="-115" w:firstLine="1"/>
        <w:jc w:val="left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成果简介</w:t>
      </w: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500</w:t>
      </w:r>
      <w:r>
        <w:rPr>
          <w:rFonts w:ascii="宋体" w:hAnsi="宋体" w:hint="eastAsia"/>
          <w:b/>
          <w:szCs w:val="21"/>
        </w:rPr>
        <w:t>字以内）</w:t>
      </w:r>
    </w:p>
    <w:p w14:paraId="5893BEF2" w14:textId="0BF14446" w:rsidR="001009BE" w:rsidRDefault="001009BE" w:rsidP="001009BE">
      <w:pPr>
        <w:pStyle w:val="EndNoteBibliography"/>
        <w:rPr>
          <w:sz w:val="21"/>
          <w:szCs w:val="21"/>
        </w:rPr>
      </w:pPr>
      <w:r>
        <w:rPr>
          <w:rFonts w:hint="eastAsia"/>
          <w:sz w:val="21"/>
          <w:szCs w:val="21"/>
        </w:rPr>
        <w:t>分析化学已由定性和定量发展为更广泛的化学测量。本项目通过金属有机骨架（MOFs）设计，开发了系列多发光体系，实现了</w:t>
      </w:r>
      <w:r>
        <w:rPr>
          <w:sz w:val="21"/>
          <w:szCs w:val="21"/>
        </w:rPr>
        <w:t>比例型传感、</w:t>
      </w:r>
      <w:r>
        <w:rPr>
          <w:rFonts w:hint="eastAsia"/>
          <w:sz w:val="21"/>
          <w:szCs w:val="21"/>
        </w:rPr>
        <w:t>可视化检测、多目标物分析、</w:t>
      </w:r>
      <w:r>
        <w:rPr>
          <w:sz w:val="21"/>
          <w:szCs w:val="21"/>
        </w:rPr>
        <w:t>荧光颜色</w:t>
      </w:r>
      <w:r>
        <w:rPr>
          <w:rFonts w:hint="eastAsia"/>
          <w:sz w:val="21"/>
          <w:szCs w:val="21"/>
        </w:rPr>
        <w:t>调制及新型防伪编码信息加密等化学测量应用。构建了基于AIE配体的电子能级标尺，通过配体-镧系离子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MOFs发光行为，发现了“配位诱导发光”现象，与“聚集诱导发光（AIE）”同属旋转受限发光，丰富了旋转受限发光内容；从实验上修正了天线效应发光的能量差阈值。发展了MOFs基成像引导的药物智能释放体系，开发了成像引导的光动力、化动力和光热等非药物多模式治疗，实现了纳米酶级联催化放大治疗效果。通过智能药物释放到非药物治疗，再到级联催化放大，递进地提升了治疗效果、降低了传统化疗的耐药性和毒副作用。应邀在</w:t>
      </w:r>
      <w:r>
        <w:rPr>
          <w:sz w:val="21"/>
          <w:szCs w:val="21"/>
        </w:rPr>
        <w:t>Acc. Chem. Res.</w:t>
      </w:r>
      <w:r>
        <w:rPr>
          <w:rFonts w:hint="eastAsia"/>
          <w:sz w:val="21"/>
          <w:szCs w:val="21"/>
        </w:rPr>
        <w:t>撰写综述，总结多发光MOFs设计及化学测量应用。项目得到了三项国家自然科学面上项目资助，发表SCI</w:t>
      </w:r>
      <w:r w:rsidR="00035E9B">
        <w:rPr>
          <w:rFonts w:hint="eastAsia"/>
          <w:sz w:val="21"/>
          <w:szCs w:val="21"/>
        </w:rPr>
        <w:t>收录</w:t>
      </w:r>
      <w:r>
        <w:rPr>
          <w:rFonts w:hint="eastAsia"/>
          <w:sz w:val="21"/>
          <w:szCs w:val="21"/>
        </w:rPr>
        <w:t>论文26篇，获</w:t>
      </w:r>
      <w:r>
        <w:rPr>
          <w:rFonts w:hint="eastAsia"/>
          <w:bCs/>
          <w:color w:val="000000"/>
          <w:sz w:val="21"/>
          <w:szCs w:val="21"/>
        </w:rPr>
        <w:t>授权国家发明专利3件。</w:t>
      </w:r>
      <w:r>
        <w:rPr>
          <w:rFonts w:hint="eastAsia"/>
          <w:sz w:val="21"/>
          <w:szCs w:val="21"/>
        </w:rPr>
        <w:t>10篇代表作发表在</w:t>
      </w:r>
      <w:r>
        <w:rPr>
          <w:b/>
          <w:sz w:val="21"/>
          <w:szCs w:val="21"/>
        </w:rPr>
        <w:t>J. Am. Chem. Soc.</w:t>
      </w:r>
      <w:r>
        <w:rPr>
          <w:sz w:val="21"/>
          <w:szCs w:val="21"/>
        </w:rPr>
        <w:t>，</w:t>
      </w:r>
      <w:r>
        <w:rPr>
          <w:b/>
          <w:sz w:val="21"/>
          <w:szCs w:val="21"/>
        </w:rPr>
        <w:t>Acc. Chem. Res.</w:t>
      </w:r>
      <w:r>
        <w:rPr>
          <w:sz w:val="21"/>
          <w:szCs w:val="21"/>
        </w:rPr>
        <w:t>，</w:t>
      </w:r>
      <w:r>
        <w:rPr>
          <w:b/>
          <w:sz w:val="21"/>
          <w:szCs w:val="21"/>
        </w:rPr>
        <w:t>Adv. Mater.</w:t>
      </w:r>
      <w:r>
        <w:rPr>
          <w:rFonts w:hint="eastAsia"/>
          <w:sz w:val="21"/>
          <w:szCs w:val="21"/>
        </w:rPr>
        <w:t>，</w:t>
      </w:r>
      <w:r>
        <w:rPr>
          <w:b/>
          <w:sz w:val="21"/>
          <w:szCs w:val="21"/>
        </w:rPr>
        <w:t>Adv. Funct. Mater.</w:t>
      </w:r>
      <w:r>
        <w:rPr>
          <w:rFonts w:hint="eastAsia"/>
          <w:sz w:val="21"/>
          <w:szCs w:val="21"/>
        </w:rPr>
        <w:t>，</w:t>
      </w:r>
      <w:r>
        <w:rPr>
          <w:b/>
          <w:sz w:val="21"/>
          <w:szCs w:val="21"/>
        </w:rPr>
        <w:t>Anal. Chem.</w:t>
      </w:r>
      <w:r>
        <w:rPr>
          <w:rFonts w:hint="eastAsia"/>
          <w:sz w:val="21"/>
          <w:szCs w:val="21"/>
        </w:rPr>
        <w:t>和</w:t>
      </w:r>
      <w:r>
        <w:rPr>
          <w:b/>
          <w:sz w:val="21"/>
          <w:szCs w:val="21"/>
        </w:rPr>
        <w:t>Chem. Sci.</w:t>
      </w:r>
      <w:r>
        <w:rPr>
          <w:sz w:val="21"/>
          <w:szCs w:val="21"/>
        </w:rPr>
        <w:t>等</w:t>
      </w:r>
      <w:r>
        <w:rPr>
          <w:rFonts w:hint="eastAsia"/>
          <w:sz w:val="21"/>
          <w:szCs w:val="21"/>
        </w:rPr>
        <w:t>期刊</w:t>
      </w:r>
      <w:r w:rsidRPr="00D4226C">
        <w:rPr>
          <w:rFonts w:hint="eastAsia"/>
          <w:sz w:val="21"/>
          <w:szCs w:val="21"/>
        </w:rPr>
        <w:t>（</w:t>
      </w:r>
      <w:r w:rsidRPr="00D4226C">
        <w:rPr>
          <w:rFonts w:ascii="Times New Roman"/>
          <w:sz w:val="21"/>
          <w:szCs w:val="21"/>
        </w:rPr>
        <w:t>SCI</w:t>
      </w:r>
      <w:r w:rsidRPr="00D4226C">
        <w:rPr>
          <w:rFonts w:ascii="Times New Roman"/>
          <w:sz w:val="21"/>
          <w:szCs w:val="21"/>
        </w:rPr>
        <w:t>他引</w:t>
      </w:r>
      <w:r w:rsidRPr="00D4226C">
        <w:rPr>
          <w:rFonts w:ascii="Times New Roman"/>
          <w:sz w:val="21"/>
          <w:szCs w:val="21"/>
        </w:rPr>
        <w:t>1247</w:t>
      </w:r>
      <w:r w:rsidRPr="00D4226C">
        <w:rPr>
          <w:rFonts w:ascii="Times New Roman"/>
          <w:sz w:val="21"/>
          <w:szCs w:val="21"/>
        </w:rPr>
        <w:t>次</w:t>
      </w:r>
      <w:r w:rsidRPr="00D4226C">
        <w:rPr>
          <w:rFonts w:ascii="Times New Roman" w:hint="eastAsia"/>
          <w:sz w:val="21"/>
          <w:szCs w:val="21"/>
        </w:rPr>
        <w:t>）</w:t>
      </w:r>
      <w:r w:rsidRPr="00D4226C"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五篇</w:t>
      </w:r>
      <w:r>
        <w:rPr>
          <w:rFonts w:hint="eastAsia"/>
          <w:sz w:val="21"/>
          <w:szCs w:val="21"/>
        </w:rPr>
        <w:t>入选为ESI</w:t>
      </w:r>
      <w:r>
        <w:rPr>
          <w:sz w:val="21"/>
          <w:szCs w:val="21"/>
        </w:rPr>
        <w:t>高被引论文</w:t>
      </w:r>
      <w:r>
        <w:rPr>
          <w:rFonts w:ascii="Times New Roman" w:hint="eastAsia"/>
          <w:sz w:val="21"/>
          <w:szCs w:val="21"/>
        </w:rPr>
        <w:t>。</w:t>
      </w:r>
      <w:r>
        <w:rPr>
          <w:sz w:val="21"/>
          <w:szCs w:val="21"/>
        </w:rPr>
        <w:t>研究成果受到唐本忠</w:t>
      </w:r>
      <w:r>
        <w:rPr>
          <w:rFonts w:hint="eastAsia"/>
          <w:sz w:val="21"/>
          <w:szCs w:val="21"/>
        </w:rPr>
        <w:t>和阎锡蕴院士，马胜前、</w:t>
      </w:r>
      <w:r>
        <w:rPr>
          <w:sz w:val="21"/>
          <w:szCs w:val="21"/>
        </w:rPr>
        <w:t>陈邦林</w:t>
      </w:r>
      <w:r>
        <w:rPr>
          <w:rFonts w:hint="eastAsia"/>
          <w:sz w:val="21"/>
          <w:szCs w:val="21"/>
        </w:rPr>
        <w:t>和</w:t>
      </w:r>
      <w:r>
        <w:rPr>
          <w:sz w:val="21"/>
          <w:szCs w:val="21"/>
        </w:rPr>
        <w:t>李静</w:t>
      </w:r>
      <w:r>
        <w:rPr>
          <w:rFonts w:hint="eastAsia"/>
          <w:sz w:val="21"/>
          <w:szCs w:val="21"/>
        </w:rPr>
        <w:t>教授</w:t>
      </w:r>
      <w:r>
        <w:rPr>
          <w:sz w:val="21"/>
          <w:szCs w:val="21"/>
        </w:rPr>
        <w:t>等的高度评价和引用，</w:t>
      </w:r>
      <w:r>
        <w:rPr>
          <w:rFonts w:hint="eastAsia"/>
          <w:sz w:val="21"/>
          <w:szCs w:val="21"/>
        </w:rPr>
        <w:t>并</w:t>
      </w:r>
      <w:r>
        <w:rPr>
          <w:sz w:val="21"/>
          <w:szCs w:val="21"/>
        </w:rPr>
        <w:t>被X-MOL、</w:t>
      </w:r>
      <w:r w:rsidR="004F09BE" w:rsidRPr="004F09BE">
        <w:rPr>
          <w:sz w:val="21"/>
          <w:szCs w:val="21"/>
        </w:rPr>
        <w:t>CBG资讯</w:t>
      </w:r>
      <w:r>
        <w:rPr>
          <w:rFonts w:hint="eastAsia"/>
          <w:sz w:val="21"/>
          <w:szCs w:val="21"/>
        </w:rPr>
        <w:t>和</w:t>
      </w:r>
      <w:r>
        <w:rPr>
          <w:sz w:val="21"/>
          <w:szCs w:val="21"/>
        </w:rPr>
        <w:t>知乎等学术平台专栏报道。</w:t>
      </w:r>
    </w:p>
    <w:p w14:paraId="37113B0F" w14:textId="77777777" w:rsidR="00DD3BD0" w:rsidRPr="001009BE" w:rsidRDefault="00DD3BD0" w:rsidP="00122008">
      <w:pPr>
        <w:pStyle w:val="EndNoteBibliography"/>
        <w:rPr>
          <w:sz w:val="21"/>
          <w:szCs w:val="21"/>
        </w:rPr>
      </w:pPr>
    </w:p>
    <w:p w14:paraId="2B136C91" w14:textId="77777777" w:rsidR="00DD3BD0" w:rsidRDefault="00DD3BD0" w:rsidP="00122008">
      <w:pPr>
        <w:pStyle w:val="EndNoteBibliography"/>
        <w:rPr>
          <w:sz w:val="21"/>
          <w:szCs w:val="21"/>
        </w:rPr>
      </w:pPr>
      <w:r>
        <w:rPr>
          <w:rFonts w:hint="eastAsia"/>
          <w:sz w:val="21"/>
          <w:szCs w:val="21"/>
        </w:rPr>
        <w:t>10篇代表性论文</w:t>
      </w:r>
    </w:p>
    <w:p w14:paraId="2338C068" w14:textId="77777777" w:rsidR="001009BE" w:rsidRDefault="001009BE" w:rsidP="001009BE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Yin, Hua-Qing;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, Metal-Organic Frameworks with Multiple Luminescence Emissions: Designs and Applications, </w:t>
      </w:r>
      <w:r w:rsidRPr="00240539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Acc. Chem. Res.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 2020, 53, 2, 485-495</w:t>
      </w:r>
      <w:r w:rsidR="00DE3E65">
        <w:rPr>
          <w:rFonts w:ascii="等线" w:eastAsia="等线" w:hAnsi="等线" w:cs="宋体"/>
          <w:color w:val="000000"/>
          <w:kern w:val="0"/>
          <w:szCs w:val="21"/>
        </w:rPr>
        <w:t xml:space="preserve">.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高被引</w:t>
      </w:r>
    </w:p>
    <w:p w14:paraId="533A256E" w14:textId="77777777" w:rsidR="001009BE" w:rsidRDefault="001009BE" w:rsidP="001009BE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 xml:space="preserve">Yin, Hua-Qing; 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Wang, Xin-Yao;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,</w:t>
      </w:r>
      <w:r>
        <w:rPr>
          <w:rFonts w:ascii="等线" w:eastAsia="等线" w:hAnsi="等线" w:cs="宋体" w:hint="eastAsia"/>
          <w:color w:val="000000"/>
          <w:kern w:val="0"/>
          <w:szCs w:val="21"/>
          <w:u w:val="single"/>
        </w:rPr>
        <w:t xml:space="preserve"> 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Rotation Restricted Emission and Antenna Effect in Single Metal-Organic Frameworks, </w:t>
      </w:r>
      <w:r w:rsidRPr="004547C0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J. Am. Chem. Soc.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 2019, 141, 38, 15166-15173</w:t>
      </w:r>
      <w:r w:rsidR="00DE3E65">
        <w:rPr>
          <w:rFonts w:ascii="等线" w:eastAsia="等线" w:hAnsi="等线" w:cs="宋体"/>
          <w:color w:val="000000"/>
          <w:kern w:val="0"/>
          <w:szCs w:val="21"/>
        </w:rPr>
        <w:t xml:space="preserve">.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高被引</w:t>
      </w:r>
    </w:p>
    <w:p w14:paraId="78BACA05" w14:textId="77777777" w:rsidR="001009BE" w:rsidRDefault="001009BE" w:rsidP="001009BE">
      <w:pPr>
        <w:pStyle w:val="EndNoteBibliography"/>
        <w:widowControl/>
        <w:numPr>
          <w:ilvl w:val="0"/>
          <w:numId w:val="1"/>
        </w:numPr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Cheng, Y</w:t>
      </w:r>
      <w:r w:rsidR="00B92138">
        <w:rPr>
          <w:b/>
          <w:sz w:val="21"/>
          <w:szCs w:val="21"/>
        </w:rPr>
        <w:t>ue</w:t>
      </w:r>
      <w:r>
        <w:rPr>
          <w:sz w:val="21"/>
          <w:szCs w:val="21"/>
        </w:rPr>
        <w:t>; Xia, Y</w:t>
      </w:r>
      <w:r w:rsidR="00B92138">
        <w:rPr>
          <w:sz w:val="21"/>
          <w:szCs w:val="21"/>
        </w:rPr>
        <w:t>ue</w:t>
      </w:r>
      <w:r>
        <w:rPr>
          <w:sz w:val="21"/>
          <w:szCs w:val="21"/>
        </w:rPr>
        <w:t>-D</w:t>
      </w:r>
      <w:r w:rsidR="00B92138">
        <w:rPr>
          <w:sz w:val="21"/>
          <w:szCs w:val="21"/>
        </w:rPr>
        <w:t>ang</w:t>
      </w:r>
      <w:r>
        <w:rPr>
          <w:sz w:val="21"/>
          <w:szCs w:val="21"/>
        </w:rPr>
        <w:t>; Sun, Y</w:t>
      </w:r>
      <w:r w:rsidR="00B92138">
        <w:rPr>
          <w:sz w:val="21"/>
          <w:szCs w:val="21"/>
        </w:rPr>
        <w:t>i</w:t>
      </w:r>
      <w:r>
        <w:rPr>
          <w:sz w:val="21"/>
          <w:szCs w:val="21"/>
        </w:rPr>
        <w:t>-Q</w:t>
      </w:r>
      <w:r w:rsidR="00B92138">
        <w:rPr>
          <w:sz w:val="21"/>
          <w:szCs w:val="21"/>
        </w:rPr>
        <w:t>ing</w:t>
      </w:r>
      <w:r>
        <w:rPr>
          <w:sz w:val="21"/>
          <w:szCs w:val="21"/>
        </w:rPr>
        <w:t xml:space="preserve">; </w:t>
      </w:r>
      <w:r w:rsidRPr="00D4226C">
        <w:rPr>
          <w:bCs/>
          <w:sz w:val="21"/>
          <w:szCs w:val="21"/>
        </w:rPr>
        <w:t>Wang, Y</w:t>
      </w:r>
      <w:r w:rsidR="00B92138" w:rsidRPr="00D4226C">
        <w:rPr>
          <w:bCs/>
          <w:sz w:val="21"/>
          <w:szCs w:val="21"/>
        </w:rPr>
        <w:t>ong</w:t>
      </w:r>
      <w:r>
        <w:rPr>
          <w:sz w:val="21"/>
          <w:szCs w:val="21"/>
        </w:rPr>
        <w:t xml:space="preserve">; </w:t>
      </w:r>
      <w:r>
        <w:rPr>
          <w:b/>
          <w:sz w:val="21"/>
          <w:szCs w:val="21"/>
        </w:rPr>
        <w:t>Yin, X</w:t>
      </w:r>
      <w:r w:rsidR="00B92138">
        <w:rPr>
          <w:b/>
          <w:sz w:val="21"/>
          <w:szCs w:val="21"/>
        </w:rPr>
        <w:t>ue</w:t>
      </w:r>
      <w:r>
        <w:rPr>
          <w:b/>
          <w:sz w:val="21"/>
          <w:szCs w:val="21"/>
        </w:rPr>
        <w:t>-B</w:t>
      </w:r>
      <w:r w:rsidR="00B92138">
        <w:rPr>
          <w:b/>
          <w:sz w:val="21"/>
          <w:szCs w:val="21"/>
        </w:rPr>
        <w:t>o</w:t>
      </w:r>
      <w:r>
        <w:rPr>
          <w:sz w:val="21"/>
          <w:szCs w:val="21"/>
        </w:rPr>
        <w:t xml:space="preserve">, “Three-in-One” Nanozyme Composite for Augmented Cascade Catalytic Tumor Therapy. </w:t>
      </w:r>
      <w:r w:rsidRPr="004547C0">
        <w:rPr>
          <w:b/>
          <w:i/>
          <w:sz w:val="21"/>
          <w:szCs w:val="21"/>
          <w:u w:val="single"/>
        </w:rPr>
        <w:t>Adv. Mater.</w:t>
      </w:r>
      <w:r>
        <w:rPr>
          <w:i/>
          <w:sz w:val="21"/>
          <w:szCs w:val="21"/>
          <w:u w:val="single"/>
        </w:rPr>
        <w:t xml:space="preserve"> </w:t>
      </w:r>
      <w:r>
        <w:rPr>
          <w:b/>
          <w:sz w:val="21"/>
          <w:szCs w:val="21"/>
        </w:rPr>
        <w:t>2024,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36</w:t>
      </w:r>
      <w:r>
        <w:rPr>
          <w:sz w:val="21"/>
          <w:szCs w:val="21"/>
        </w:rPr>
        <w:t xml:space="preserve"> (8), 2308033. </w:t>
      </w:r>
    </w:p>
    <w:p w14:paraId="30E51296" w14:textId="77777777" w:rsidR="001009BE" w:rsidRDefault="001009BE" w:rsidP="001009BE">
      <w:pPr>
        <w:pStyle w:val="EndNoteBibliography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</w:rPr>
        <w:t>Cheng, Y</w:t>
      </w:r>
      <w:r w:rsidR="00B92138">
        <w:rPr>
          <w:b/>
          <w:sz w:val="21"/>
          <w:szCs w:val="21"/>
        </w:rPr>
        <w:t>ue</w:t>
      </w:r>
      <w:r>
        <w:rPr>
          <w:sz w:val="21"/>
          <w:szCs w:val="21"/>
        </w:rPr>
        <w:t>; Wen, C</w:t>
      </w:r>
      <w:r w:rsidR="00B92138">
        <w:rPr>
          <w:sz w:val="21"/>
          <w:szCs w:val="21"/>
        </w:rPr>
        <w:t>ong</w:t>
      </w:r>
      <w:r>
        <w:rPr>
          <w:sz w:val="21"/>
          <w:szCs w:val="21"/>
        </w:rPr>
        <w:t>; Sun, Y</w:t>
      </w:r>
      <w:r w:rsidR="00B92138">
        <w:rPr>
          <w:sz w:val="21"/>
          <w:szCs w:val="21"/>
        </w:rPr>
        <w:t>i</w:t>
      </w:r>
      <w:r>
        <w:rPr>
          <w:sz w:val="21"/>
          <w:szCs w:val="21"/>
        </w:rPr>
        <w:t>-Q</w:t>
      </w:r>
      <w:r w:rsidR="00B92138">
        <w:rPr>
          <w:sz w:val="21"/>
          <w:szCs w:val="21"/>
        </w:rPr>
        <w:t>ing</w:t>
      </w:r>
      <w:r>
        <w:rPr>
          <w:sz w:val="21"/>
          <w:szCs w:val="21"/>
        </w:rPr>
        <w:t>; Yu, H</w:t>
      </w:r>
      <w:r w:rsidR="00B92138">
        <w:rPr>
          <w:sz w:val="21"/>
          <w:szCs w:val="21"/>
        </w:rPr>
        <w:t>ua</w:t>
      </w:r>
      <w:r>
        <w:rPr>
          <w:sz w:val="21"/>
          <w:szCs w:val="21"/>
        </w:rPr>
        <w:t xml:space="preserve">; </w:t>
      </w:r>
      <w:r w:rsidR="00B92138">
        <w:rPr>
          <w:b/>
          <w:sz w:val="21"/>
          <w:szCs w:val="21"/>
        </w:rPr>
        <w:t>Yin, Xue-Bo</w:t>
      </w:r>
      <w:r>
        <w:rPr>
          <w:sz w:val="21"/>
          <w:szCs w:val="21"/>
        </w:rPr>
        <w:t xml:space="preserve">, Mixed-Metal MOF-Derived Hollow Porous Nanocomposite for Trimodality Imaging Guided Reactive Oxygen Species-Augmented Synergistic Therapy. </w:t>
      </w:r>
      <w:r w:rsidRPr="004547C0">
        <w:rPr>
          <w:b/>
          <w:i/>
          <w:sz w:val="21"/>
          <w:szCs w:val="21"/>
          <w:u w:val="single"/>
        </w:rPr>
        <w:t>Adv. Funct. Mater.</w:t>
      </w:r>
      <w:r>
        <w:rPr>
          <w:i/>
          <w:sz w:val="21"/>
          <w:szCs w:val="21"/>
        </w:rPr>
        <w:t xml:space="preserve"> </w:t>
      </w:r>
      <w:r>
        <w:rPr>
          <w:b/>
          <w:sz w:val="21"/>
          <w:szCs w:val="21"/>
        </w:rPr>
        <w:t>2021,</w:t>
      </w:r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31</w:t>
      </w:r>
      <w:r>
        <w:rPr>
          <w:sz w:val="21"/>
          <w:szCs w:val="21"/>
        </w:rPr>
        <w:t xml:space="preserve"> (37), 2104378. </w:t>
      </w:r>
    </w:p>
    <w:p w14:paraId="5F06C634" w14:textId="77777777" w:rsidR="001009BE" w:rsidRDefault="001009BE" w:rsidP="001009BE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Sun, Yi-Qing;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Cheng, Yue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;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, Dual-Ligand Lanthanide Metal-Organic Framework for Sensitive </w:t>
      </w:r>
      <w:proofErr w:type="spellStart"/>
      <w:r>
        <w:rPr>
          <w:rFonts w:ascii="等线" w:eastAsia="等线" w:hAnsi="等线" w:cs="宋体" w:hint="eastAsia"/>
          <w:color w:val="000000"/>
          <w:kern w:val="0"/>
          <w:szCs w:val="21"/>
        </w:rPr>
        <w:t>Ratiometric</w:t>
      </w:r>
      <w:proofErr w:type="spellEnd"/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 Fluorescence Detection of Hypochlorous Acid, </w:t>
      </w:r>
      <w:r w:rsidRPr="004547C0">
        <w:rPr>
          <w:rFonts w:ascii="等线" w:eastAsia="等线" w:hAnsi="等线" w:cs="宋体" w:hint="eastAsia"/>
          <w:b/>
          <w:i/>
          <w:color w:val="000000"/>
          <w:kern w:val="0"/>
          <w:szCs w:val="21"/>
          <w:u w:val="single"/>
        </w:rPr>
        <w:t>An</w:t>
      </w:r>
      <w:r w:rsidRPr="004547C0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al.</w:t>
      </w:r>
      <w:r w:rsidRPr="004547C0">
        <w:rPr>
          <w:rFonts w:ascii="等线" w:eastAsia="等线" w:hAnsi="等线" w:cs="宋体" w:hint="eastAsia"/>
          <w:b/>
          <w:i/>
          <w:color w:val="000000"/>
          <w:kern w:val="0"/>
          <w:szCs w:val="21"/>
          <w:u w:val="single"/>
        </w:rPr>
        <w:t xml:space="preserve"> C</w:t>
      </w:r>
      <w:r w:rsidRPr="004547C0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hem.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 2021, 93, 7, 3559-3566.</w:t>
      </w:r>
      <w:r w:rsidR="00DE3E65">
        <w:rPr>
          <w:rFonts w:ascii="等线" w:eastAsia="等线" w:hAnsi="等线" w:cs="宋体"/>
          <w:color w:val="000000"/>
          <w:kern w:val="0"/>
          <w:szCs w:val="21"/>
        </w:rPr>
        <w:t xml:space="preserve">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高被引</w:t>
      </w:r>
    </w:p>
    <w:p w14:paraId="21EE9E32" w14:textId="77777777" w:rsidR="001009BE" w:rsidRDefault="001009BE" w:rsidP="001009BE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Cui, Yu; Chen, Fei;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, A ratiometric fluorescence platform based on boric-acid-functional Eu-MOF for sensitive detection of H2O2 and glucose, </w:t>
      </w:r>
      <w:r w:rsidRPr="004547C0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Biosens. Bioelectron.</w:t>
      </w:r>
      <w:r w:rsidRPr="004547C0">
        <w:rPr>
          <w:rFonts w:ascii="等线" w:eastAsia="等线" w:hAnsi="等线" w:cs="宋体" w:hint="eastAsia"/>
          <w:b/>
          <w:color w:val="000000"/>
          <w:kern w:val="0"/>
          <w:szCs w:val="21"/>
        </w:rPr>
        <w:t xml:space="preserve"> 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2019, 135, 208-215</w:t>
      </w:r>
      <w:r w:rsidR="00661403">
        <w:rPr>
          <w:rFonts w:ascii="等线" w:eastAsia="等线" w:hAnsi="等线" w:cs="宋体"/>
          <w:color w:val="000000"/>
          <w:kern w:val="0"/>
          <w:szCs w:val="21"/>
        </w:rPr>
        <w:t>.</w:t>
      </w:r>
      <w:r w:rsidR="00DE3E65">
        <w:rPr>
          <w:rFonts w:ascii="等线" w:eastAsia="等线" w:hAnsi="等线" w:cs="宋体"/>
          <w:color w:val="000000"/>
          <w:kern w:val="0"/>
          <w:szCs w:val="21"/>
        </w:rPr>
        <w:t xml:space="preserve">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高被引</w:t>
      </w:r>
    </w:p>
    <w:p w14:paraId="5A37ADD1" w14:textId="77777777" w:rsidR="001009BE" w:rsidRDefault="001009BE" w:rsidP="001009BE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Wang, Yong-Mei;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 Tian, Xue-Tao; Zhang, Hui; Yang, Zhong-Rui;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, Anticounterfeiting Quick Response Code with Emission Color of Invisible Metal-Organic Frameworks as Encoding Information,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 xml:space="preserve"> </w:t>
      </w:r>
      <w:r w:rsidRPr="004547C0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ACS Appl. Mater. Interfaces</w:t>
      </w:r>
      <w:r w:rsidRPr="004547C0">
        <w:rPr>
          <w:rFonts w:ascii="等线" w:eastAsia="等线" w:hAnsi="等线" w:cs="宋体" w:hint="eastAsia"/>
          <w:b/>
          <w:color w:val="000000"/>
          <w:kern w:val="0"/>
          <w:szCs w:val="21"/>
        </w:rPr>
        <w:t xml:space="preserve"> 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2018, 10, 26, 22445-22452</w:t>
      </w:r>
      <w:r>
        <w:rPr>
          <w:rFonts w:ascii="等线" w:eastAsia="等线" w:hAnsi="等线" w:cs="宋体"/>
          <w:color w:val="000000"/>
          <w:kern w:val="0"/>
          <w:szCs w:val="21"/>
        </w:rPr>
        <w:t xml:space="preserve">. </w:t>
      </w:r>
    </w:p>
    <w:p w14:paraId="251419F9" w14:textId="77777777" w:rsidR="001009BE" w:rsidRDefault="00B92138" w:rsidP="001009BE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Chen, Fei;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Wang, Yong-Mei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; Guo, Weiwei;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, </w:t>
      </w:r>
      <w:r w:rsidR="001009BE">
        <w:rPr>
          <w:rFonts w:ascii="等线" w:eastAsia="等线" w:hAnsi="等线" w:cs="宋体" w:hint="eastAsia"/>
          <w:color w:val="000000"/>
          <w:kern w:val="0"/>
          <w:szCs w:val="21"/>
        </w:rPr>
        <w:t xml:space="preserve">Color-tunable lanthanide metal-organic framework gels, </w:t>
      </w:r>
      <w:r w:rsidR="001009BE" w:rsidRPr="004547C0">
        <w:rPr>
          <w:rFonts w:ascii="等线" w:eastAsia="等线" w:hAnsi="等线" w:cs="宋体" w:hint="eastAsia"/>
          <w:b/>
          <w:i/>
          <w:color w:val="000000"/>
          <w:kern w:val="0"/>
          <w:szCs w:val="21"/>
        </w:rPr>
        <w:t>C</w:t>
      </w:r>
      <w:r w:rsidR="001009BE" w:rsidRPr="004547C0">
        <w:rPr>
          <w:rFonts w:ascii="等线" w:eastAsia="等线" w:hAnsi="等线" w:cs="宋体"/>
          <w:b/>
          <w:i/>
          <w:color w:val="000000"/>
          <w:kern w:val="0"/>
          <w:szCs w:val="21"/>
        </w:rPr>
        <w:t>hem. Sci.</w:t>
      </w:r>
      <w:r w:rsidR="001009BE">
        <w:rPr>
          <w:rFonts w:ascii="等线" w:eastAsia="等线" w:hAnsi="等线" w:cs="宋体" w:hint="eastAsia"/>
          <w:color w:val="000000"/>
          <w:kern w:val="0"/>
          <w:szCs w:val="21"/>
        </w:rPr>
        <w:t xml:space="preserve"> 2019, 10, 6, 1644-1650</w:t>
      </w:r>
      <w:r w:rsidR="00661403">
        <w:rPr>
          <w:rFonts w:ascii="等线" w:eastAsia="等线" w:hAnsi="等线" w:cs="宋体"/>
          <w:color w:val="000000"/>
          <w:kern w:val="0"/>
          <w:szCs w:val="21"/>
        </w:rPr>
        <w:t>.</w:t>
      </w:r>
    </w:p>
    <w:p w14:paraId="0F352047" w14:textId="77777777" w:rsidR="001009BE" w:rsidRPr="00F63EDA" w:rsidRDefault="001009BE" w:rsidP="001009BE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等线" w:eastAsia="等线" w:hAnsi="等线" w:cs="宋体"/>
          <w:b/>
          <w:color w:val="000000"/>
          <w:kern w:val="0"/>
          <w:szCs w:val="21"/>
        </w:rPr>
      </w:pPr>
      <w:bookmarkStart w:id="0" w:name="_Hlk169524261"/>
      <w:r w:rsidRPr="00E27EC6">
        <w:rPr>
          <w:noProof/>
        </w:rPr>
        <w:t>Zhang, H</w:t>
      </w:r>
      <w:r w:rsidR="00B92138">
        <w:rPr>
          <w:noProof/>
        </w:rPr>
        <w:t>ui</w:t>
      </w:r>
      <w:r w:rsidRPr="00E27EC6">
        <w:rPr>
          <w:noProof/>
        </w:rPr>
        <w:t>; Tian, X</w:t>
      </w:r>
      <w:r w:rsidR="00B92138">
        <w:rPr>
          <w:noProof/>
        </w:rPr>
        <w:t>ue-</w:t>
      </w:r>
      <w:r w:rsidRPr="00E27EC6">
        <w:rPr>
          <w:noProof/>
        </w:rPr>
        <w:t>T</w:t>
      </w:r>
      <w:r w:rsidR="00B92138">
        <w:rPr>
          <w:noProof/>
        </w:rPr>
        <w:t>ao</w:t>
      </w:r>
      <w:r w:rsidRPr="00E27EC6">
        <w:rPr>
          <w:noProof/>
        </w:rPr>
        <w:t>.; Shang, Y</w:t>
      </w:r>
      <w:r w:rsidR="00B92138">
        <w:rPr>
          <w:noProof/>
        </w:rPr>
        <w:t>ue</w:t>
      </w:r>
      <w:r w:rsidRPr="00E27EC6">
        <w:rPr>
          <w:noProof/>
        </w:rPr>
        <w:t>; Li, Y</w:t>
      </w:r>
      <w:r w:rsidR="00B92138">
        <w:rPr>
          <w:noProof/>
        </w:rPr>
        <w:t>u-</w:t>
      </w:r>
      <w:r w:rsidRPr="00E27EC6">
        <w:rPr>
          <w:noProof/>
        </w:rPr>
        <w:t>H</w:t>
      </w:r>
      <w:r w:rsidR="00B92138">
        <w:rPr>
          <w:noProof/>
        </w:rPr>
        <w:t>ao</w:t>
      </w:r>
      <w:r w:rsidRPr="00E27EC6">
        <w:rPr>
          <w:noProof/>
        </w:rPr>
        <w:t xml:space="preserve">; </w:t>
      </w:r>
      <w:r w:rsidR="00B92138">
        <w:rPr>
          <w:b/>
          <w:szCs w:val="21"/>
        </w:rPr>
        <w:t>Yin, Xue-Bo</w:t>
      </w:r>
      <w:r w:rsidRPr="00E27EC6">
        <w:rPr>
          <w:noProof/>
        </w:rPr>
        <w:t xml:space="preserve">, Theranostic Mn-Porphyrin Metal-Organic Frameworks for Magnetic Resonance Imaging-Guided Nitric Oxide and Photothermal Synergistic Therapy. </w:t>
      </w:r>
      <w:r w:rsidR="00661403" w:rsidRPr="00661403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A</w:t>
      </w:r>
      <w:r w:rsidR="004547C0" w:rsidRPr="004547C0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CS Appl. Mater. Interfaces</w:t>
      </w:r>
      <w:r w:rsidRPr="00E27EC6">
        <w:rPr>
          <w:i/>
          <w:noProof/>
        </w:rPr>
        <w:t xml:space="preserve"> </w:t>
      </w:r>
      <w:r w:rsidRPr="00E27EC6">
        <w:rPr>
          <w:b/>
          <w:noProof/>
        </w:rPr>
        <w:t>2018,</w:t>
      </w:r>
      <w:r w:rsidRPr="00E27EC6">
        <w:rPr>
          <w:noProof/>
        </w:rPr>
        <w:t xml:space="preserve"> </w:t>
      </w:r>
      <w:r w:rsidRPr="00E27EC6">
        <w:rPr>
          <w:i/>
          <w:noProof/>
        </w:rPr>
        <w:t>10</w:t>
      </w:r>
      <w:r w:rsidRPr="00E27EC6">
        <w:rPr>
          <w:noProof/>
        </w:rPr>
        <w:t xml:space="preserve"> (34), 28390-28398.</w:t>
      </w:r>
      <w:bookmarkEnd w:id="0"/>
      <w:r>
        <w:rPr>
          <w:noProof/>
        </w:rPr>
        <w:t xml:space="preserve">  </w:t>
      </w:r>
    </w:p>
    <w:p w14:paraId="04240DD3" w14:textId="77777777" w:rsidR="001009BE" w:rsidRPr="005C5AE6" w:rsidRDefault="001009BE" w:rsidP="001009BE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>
        <w:rPr>
          <w:rFonts w:ascii="等线" w:eastAsia="等线" w:hAnsi="等线" w:cs="宋体" w:hint="eastAsia"/>
          <w:color w:val="000000"/>
          <w:kern w:val="0"/>
          <w:szCs w:val="21"/>
        </w:rPr>
        <w:t>Xia, Yue-Dang; Sun, Yi-Qing; Cheng, Yue;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 xml:space="preserve"> Xia, Yan; Yin, Xue-Bo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, Rational design of dual-ligand Eu-MOF for ratiometric fluorescence sensing Cu2+ ions in human serum to diagnose Wilson's disease, </w:t>
      </w:r>
      <w:r w:rsidRPr="004547C0">
        <w:rPr>
          <w:rFonts w:ascii="等线" w:eastAsia="等线" w:hAnsi="等线" w:cs="宋体" w:hint="eastAsia"/>
          <w:b/>
          <w:i/>
          <w:color w:val="000000"/>
          <w:kern w:val="0"/>
          <w:szCs w:val="21"/>
          <w:u w:val="single"/>
        </w:rPr>
        <w:t>A</w:t>
      </w:r>
      <w:r w:rsidRPr="004547C0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nal.</w:t>
      </w:r>
      <w:r w:rsidRPr="004547C0">
        <w:rPr>
          <w:rFonts w:ascii="等线" w:eastAsia="等线" w:hAnsi="等线" w:cs="宋体" w:hint="eastAsia"/>
          <w:b/>
          <w:i/>
          <w:color w:val="000000"/>
          <w:kern w:val="0"/>
          <w:szCs w:val="21"/>
          <w:u w:val="single"/>
        </w:rPr>
        <w:t xml:space="preserve"> C</w:t>
      </w:r>
      <w:r w:rsidRPr="004547C0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him.</w:t>
      </w:r>
      <w:r w:rsidRPr="004547C0">
        <w:rPr>
          <w:rFonts w:ascii="等线" w:eastAsia="等线" w:hAnsi="等线" w:cs="宋体" w:hint="eastAsia"/>
          <w:b/>
          <w:i/>
          <w:color w:val="000000"/>
          <w:kern w:val="0"/>
          <w:szCs w:val="21"/>
          <w:u w:val="single"/>
        </w:rPr>
        <w:t xml:space="preserve"> A</w:t>
      </w:r>
      <w:r w:rsidRPr="004547C0">
        <w:rPr>
          <w:rFonts w:ascii="等线" w:eastAsia="等线" w:hAnsi="等线" w:cs="宋体"/>
          <w:b/>
          <w:i/>
          <w:color w:val="000000"/>
          <w:kern w:val="0"/>
          <w:szCs w:val="21"/>
          <w:u w:val="single"/>
        </w:rPr>
        <w:t>cta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 xml:space="preserve"> 2022, 1204,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339731</w:t>
      </w:r>
      <w:r w:rsidR="00661403">
        <w:rPr>
          <w:rFonts w:ascii="等线" w:eastAsia="等线" w:hAnsi="等线" w:cs="宋体"/>
          <w:color w:val="000000"/>
          <w:kern w:val="0"/>
          <w:szCs w:val="21"/>
        </w:rPr>
        <w:t>.</w:t>
      </w:r>
      <w:r>
        <w:rPr>
          <w:rFonts w:ascii="等线" w:eastAsia="等线" w:hAnsi="等线" w:cs="宋体"/>
          <w:b/>
          <w:color w:val="000000"/>
          <w:kern w:val="0"/>
          <w:szCs w:val="21"/>
        </w:rPr>
        <w:t xml:space="preserve"> </w:t>
      </w:r>
      <w:r>
        <w:rPr>
          <w:rFonts w:ascii="等线" w:eastAsia="等线" w:hAnsi="等线" w:cs="宋体" w:hint="eastAsia"/>
          <w:b/>
          <w:color w:val="000000"/>
          <w:kern w:val="0"/>
          <w:szCs w:val="21"/>
        </w:rPr>
        <w:t>高被引</w:t>
      </w:r>
    </w:p>
    <w:p w14:paraId="76331CCF" w14:textId="77777777" w:rsidR="00E316F4" w:rsidRDefault="00E316F4" w:rsidP="005C5AE6">
      <w:pPr>
        <w:widowControl/>
        <w:ind w:left="420" w:hanging="420"/>
        <w:jc w:val="left"/>
        <w:rPr>
          <w:b/>
          <w:szCs w:val="21"/>
        </w:rPr>
      </w:pPr>
    </w:p>
    <w:p w14:paraId="21E52424" w14:textId="77777777" w:rsidR="00E316F4" w:rsidRDefault="00E316F4" w:rsidP="005C5AE6">
      <w:pPr>
        <w:widowControl/>
        <w:ind w:left="420" w:hanging="420"/>
        <w:jc w:val="left"/>
        <w:rPr>
          <w:b/>
          <w:szCs w:val="21"/>
        </w:rPr>
      </w:pPr>
    </w:p>
    <w:p w14:paraId="6EA84521" w14:textId="77777777" w:rsidR="00E316F4" w:rsidRDefault="00E316F4" w:rsidP="005C5AE6">
      <w:pPr>
        <w:widowControl/>
        <w:ind w:left="420" w:hanging="420"/>
        <w:jc w:val="left"/>
        <w:rPr>
          <w:b/>
          <w:szCs w:val="21"/>
        </w:rPr>
      </w:pPr>
    </w:p>
    <w:p w14:paraId="4870EAD7" w14:textId="77777777" w:rsidR="005C5AE6" w:rsidRDefault="005C5AE6" w:rsidP="005C5AE6">
      <w:pPr>
        <w:widowControl/>
        <w:ind w:left="420" w:hanging="420"/>
        <w:jc w:val="left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其他文章</w:t>
      </w:r>
    </w:p>
    <w:p w14:paraId="2EEE0AA8" w14:textId="77777777" w:rsidR="005C5AE6" w:rsidRPr="000E276B" w:rsidRDefault="005C5AE6" w:rsidP="005C5AE6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Wang, Xin-Yao; Yin, Hua-Qing; </w:t>
      </w: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, MOF@COFs with Strong Multiemission for Differentiation and Ratiometric Fluorescence Detection, 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ACS Appl. Mater. Interfaces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 2020, 12, 18, 20973-20981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.</w:t>
      </w:r>
    </w:p>
    <w:p w14:paraId="7D1B8C9E" w14:textId="77777777" w:rsidR="005C5AE6" w:rsidRPr="000E276B" w:rsidRDefault="005C5AE6" w:rsidP="005C5AE6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>Wang, Yong-Mei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; Yang, Zhong-Rui; Xiao, Lehui; </w:t>
      </w: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 Lab-on-MOFs: Color-Coded Multitarget Fluorescence Detection with White-Light Emitting Metal Organic Frameworks under Single Wavelength Excitation,</w:t>
      </w: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 xml:space="preserve"> </w:t>
      </w:r>
      <w:r w:rsidRPr="000E276B">
        <w:rPr>
          <w:rFonts w:ascii="等线" w:eastAsia="等线" w:hAnsi="等线" w:cs="宋体" w:hint="eastAsia"/>
          <w:i/>
          <w:color w:val="000000"/>
          <w:kern w:val="0"/>
          <w:szCs w:val="21"/>
        </w:rPr>
        <w:t>An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al.</w:t>
      </w:r>
      <w:r w:rsidRPr="000E276B">
        <w:rPr>
          <w:rFonts w:ascii="等线" w:eastAsia="等线" w:hAnsi="等线" w:cs="宋体" w:hint="eastAsia"/>
          <w:i/>
          <w:color w:val="000000"/>
          <w:kern w:val="0"/>
          <w:szCs w:val="21"/>
        </w:rPr>
        <w:t xml:space="preserve"> C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hem.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 2018, 90, 9, 5758, 5763</w:t>
      </w:r>
      <w:r>
        <w:rPr>
          <w:rFonts w:ascii="等线" w:eastAsia="等线" w:hAnsi="等线" w:cs="宋体"/>
          <w:color w:val="000000"/>
          <w:kern w:val="0"/>
          <w:szCs w:val="21"/>
        </w:rPr>
        <w:t>.</w:t>
      </w:r>
    </w:p>
    <w:p w14:paraId="24EE9571" w14:textId="77777777" w:rsidR="005C5AE6" w:rsidRPr="000E276B" w:rsidRDefault="005C5AE6" w:rsidP="005C5AE6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 w:rsidRPr="004B3BF7">
        <w:rPr>
          <w:rFonts w:ascii="等线" w:eastAsia="等线" w:hAnsi="等线" w:cs="宋体" w:hint="eastAsia"/>
          <w:b/>
          <w:color w:val="000000"/>
          <w:kern w:val="0"/>
          <w:szCs w:val="21"/>
        </w:rPr>
        <w:t>Yin, Hua-Qing;</w:t>
      </w: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 xml:space="preserve"> Yin, Xue-Bo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</w:t>
      </w:r>
      <w:r>
        <w:rPr>
          <w:rFonts w:ascii="等线" w:eastAsia="等线" w:hAnsi="等线" w:cs="宋体"/>
          <w:color w:val="000000"/>
          <w:kern w:val="0"/>
          <w:szCs w:val="21"/>
        </w:rPr>
        <w:t xml:space="preserve"> 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Multi-Emission from Single Metal-Organic Frameworks under Single Excitation, 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Small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 2022, 18, 14,</w:t>
      </w:r>
      <w:r w:rsidRPr="000E276B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2106587</w:t>
      </w:r>
      <w:r>
        <w:rPr>
          <w:rFonts w:ascii="等线" w:eastAsia="等线" w:hAnsi="等线" w:cs="宋体"/>
          <w:color w:val="000000"/>
          <w:kern w:val="0"/>
          <w:szCs w:val="21"/>
        </w:rPr>
        <w:t>.</w:t>
      </w:r>
    </w:p>
    <w:p w14:paraId="6FE7D642" w14:textId="77777777" w:rsidR="005C5AE6" w:rsidRPr="000E276B" w:rsidRDefault="005C5AE6" w:rsidP="005C5AE6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; Sun, Yi-Qing; Yu, Hua; </w:t>
      </w: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>Cheng, Yue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; Wen, Cong, Design and Multiple Applications of Mixed-Ligand Metal-Organic Frameworks with Dual Emission, </w:t>
      </w:r>
      <w:r w:rsidRPr="000E276B">
        <w:rPr>
          <w:rFonts w:ascii="等线" w:eastAsia="等线" w:hAnsi="等线" w:cs="宋体" w:hint="eastAsia"/>
          <w:i/>
          <w:color w:val="000000"/>
          <w:kern w:val="0"/>
          <w:szCs w:val="21"/>
        </w:rPr>
        <w:t>An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al.</w:t>
      </w:r>
      <w:r w:rsidRPr="000E276B">
        <w:rPr>
          <w:rFonts w:ascii="等线" w:eastAsia="等线" w:hAnsi="等线" w:cs="宋体" w:hint="eastAsia"/>
          <w:i/>
          <w:color w:val="000000"/>
          <w:kern w:val="0"/>
          <w:szCs w:val="21"/>
        </w:rPr>
        <w:t xml:space="preserve"> C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hem.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 2022, 94, 12, 4938-4947</w:t>
      </w:r>
      <w:r>
        <w:rPr>
          <w:rFonts w:ascii="等线" w:eastAsia="等线" w:hAnsi="等线" w:cs="宋体"/>
          <w:color w:val="000000"/>
          <w:kern w:val="0"/>
          <w:szCs w:val="21"/>
        </w:rPr>
        <w:t>.</w:t>
      </w:r>
    </w:p>
    <w:p w14:paraId="2C138363" w14:textId="77777777" w:rsidR="005C5AE6" w:rsidRPr="000E276B" w:rsidRDefault="005C5AE6" w:rsidP="005C5AE6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Zhang, Ya-Ru; Xie, Xiao-Zheng; </w:t>
      </w: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Xue-Bo; Xia, Yan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, Flexible ligand for Metal-Organic frameworks with simultaneous Large-Pore and antenna effect emission, 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Chem. Eng. J.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 2022, 443, 136532</w:t>
      </w:r>
      <w:r>
        <w:rPr>
          <w:rFonts w:ascii="等线" w:eastAsia="等线" w:hAnsi="等线" w:cs="宋体"/>
          <w:color w:val="000000"/>
          <w:kern w:val="0"/>
          <w:szCs w:val="21"/>
        </w:rPr>
        <w:t>.</w:t>
      </w:r>
    </w:p>
    <w:p w14:paraId="03A4258A" w14:textId="77777777" w:rsidR="005C5AE6" w:rsidRPr="000E276B" w:rsidRDefault="005C5AE6" w:rsidP="005C5AE6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>Wang, Yong-Mei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; Liu, Cunshun; Zhi, Huaqian; Zhang, Xinxin; Xu, Ying; Wang, Yong; Yang, Rusen; </w:t>
      </w: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 Thiadiazole-functionalized metal-organic frameworks multifunction-architectonics for dual-target sensing of ethylamine and gossypol,</w:t>
      </w: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 xml:space="preserve"> 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Chem. Eng. J.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 2022, 441,</w:t>
      </w:r>
      <w:r w:rsidRPr="000E276B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136049</w:t>
      </w:r>
      <w:r>
        <w:rPr>
          <w:rFonts w:ascii="等线" w:eastAsia="等线" w:hAnsi="等线" w:cs="宋体"/>
          <w:color w:val="000000"/>
          <w:kern w:val="0"/>
          <w:szCs w:val="21"/>
        </w:rPr>
        <w:t>.</w:t>
      </w:r>
    </w:p>
    <w:p w14:paraId="4B40D7EE" w14:textId="77777777" w:rsidR="005C5AE6" w:rsidRPr="000E276B" w:rsidRDefault="005C5AE6" w:rsidP="005C5AE6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Xie, Xiao-Zheng; Zhang, Ya-Ru; Wu, Yuan-Jian; </w:t>
      </w: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Xue-Bo; Xia, Yan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</w:t>
      </w:r>
      <w:r>
        <w:rPr>
          <w:rFonts w:ascii="等线" w:eastAsia="等线" w:hAnsi="等线" w:cs="宋体"/>
          <w:color w:val="000000"/>
          <w:kern w:val="0"/>
          <w:szCs w:val="21"/>
        </w:rPr>
        <w:t xml:space="preserve"> 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Ligand Energy Staff Gauge for Antenna Effect Study within Metal-Organic Frameworks, </w:t>
      </w:r>
      <w:r w:rsidRPr="000E276B">
        <w:rPr>
          <w:rFonts w:ascii="等线" w:eastAsia="等线" w:hAnsi="等线" w:cs="宋体"/>
          <w:color w:val="000000"/>
          <w:kern w:val="0"/>
          <w:szCs w:val="21"/>
        </w:rPr>
        <w:t>J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. Phys. Chem. C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 2023, 127, 2, 1220-1228</w:t>
      </w:r>
      <w:r>
        <w:rPr>
          <w:rFonts w:ascii="等线" w:eastAsia="等线" w:hAnsi="等线" w:cs="宋体"/>
          <w:color w:val="000000"/>
          <w:kern w:val="0"/>
          <w:szCs w:val="21"/>
        </w:rPr>
        <w:t>.</w:t>
      </w:r>
    </w:p>
    <w:p w14:paraId="11A8932A" w14:textId="77777777" w:rsidR="005C5AE6" w:rsidRPr="000E276B" w:rsidRDefault="005C5AE6" w:rsidP="005C5AE6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等线" w:eastAsia="等线" w:hAnsi="等线" w:cs="宋体"/>
          <w:color w:val="000000"/>
          <w:kern w:val="0"/>
          <w:szCs w:val="21"/>
        </w:rPr>
      </w:pP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Wei, Wei; Zhang, Ya-Ru; </w:t>
      </w:r>
      <w:r w:rsidRPr="000E276B">
        <w:rPr>
          <w:rFonts w:ascii="等线" w:eastAsia="等线" w:hAnsi="等线" w:cs="宋体" w:hint="eastAsia"/>
          <w:b/>
          <w:color w:val="000000"/>
          <w:kern w:val="0"/>
          <w:szCs w:val="21"/>
        </w:rPr>
        <w:t>Yin, Xue-Bo; Xia, Yan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 xml:space="preserve">, Multifunctional AIEgen-based luminescent metal-organic frameworks with coordination-induced emission for chemical sensing, </w:t>
      </w:r>
      <w:r w:rsidRPr="000E276B">
        <w:rPr>
          <w:rFonts w:ascii="等线" w:eastAsia="等线" w:hAnsi="等线" w:cs="宋体" w:hint="eastAsia"/>
          <w:i/>
          <w:color w:val="000000"/>
          <w:kern w:val="0"/>
          <w:szCs w:val="21"/>
        </w:rPr>
        <w:t>N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ew</w:t>
      </w:r>
      <w:r w:rsidRPr="000E276B">
        <w:rPr>
          <w:rFonts w:ascii="等线" w:eastAsia="等线" w:hAnsi="等线" w:cs="宋体" w:hint="eastAsia"/>
          <w:i/>
          <w:color w:val="000000"/>
          <w:kern w:val="0"/>
          <w:szCs w:val="21"/>
        </w:rPr>
        <w:t xml:space="preserve"> J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.</w:t>
      </w:r>
      <w:r w:rsidRPr="000E276B">
        <w:rPr>
          <w:rFonts w:ascii="等线" w:eastAsia="等线" w:hAnsi="等线" w:cs="宋体" w:hint="eastAsia"/>
          <w:i/>
          <w:color w:val="000000"/>
          <w:kern w:val="0"/>
          <w:szCs w:val="21"/>
        </w:rPr>
        <w:t xml:space="preserve"> </w:t>
      </w:r>
      <w:r w:rsidRPr="000E276B">
        <w:rPr>
          <w:rFonts w:ascii="等线" w:eastAsia="等线" w:hAnsi="等线" w:cs="宋体"/>
          <w:i/>
          <w:color w:val="000000"/>
          <w:kern w:val="0"/>
          <w:szCs w:val="21"/>
        </w:rPr>
        <w:t>Chem.</w:t>
      </w:r>
      <w:r w:rsidRPr="000E276B">
        <w:rPr>
          <w:rFonts w:ascii="等线" w:eastAsia="等线" w:hAnsi="等线" w:cs="宋体" w:hint="eastAsia"/>
          <w:color w:val="000000"/>
          <w:kern w:val="0"/>
          <w:szCs w:val="21"/>
        </w:rPr>
        <w:t>, 2022, 46, 20, 9641, 9649</w:t>
      </w:r>
      <w:r>
        <w:rPr>
          <w:rFonts w:ascii="等线" w:eastAsia="等线" w:hAnsi="等线" w:cs="宋体"/>
          <w:color w:val="000000"/>
          <w:kern w:val="0"/>
          <w:szCs w:val="21"/>
        </w:rPr>
        <w:t>.</w:t>
      </w:r>
    </w:p>
    <w:p w14:paraId="0B227399" w14:textId="77777777" w:rsidR="005C5AE6" w:rsidRPr="00F63EDA" w:rsidRDefault="005C5AE6" w:rsidP="005C5AE6">
      <w:pPr>
        <w:pStyle w:val="EndNoteBibliography"/>
        <w:widowControl/>
        <w:numPr>
          <w:ilvl w:val="0"/>
          <w:numId w:val="2"/>
        </w:numPr>
        <w:jc w:val="left"/>
        <w:rPr>
          <w:sz w:val="21"/>
          <w:szCs w:val="21"/>
        </w:rPr>
      </w:pPr>
      <w:r w:rsidRPr="003B7FC7">
        <w:rPr>
          <w:rFonts w:cs="宋体" w:hint="eastAsia"/>
          <w:color w:val="000000"/>
          <w:kern w:val="0"/>
          <w:szCs w:val="21"/>
        </w:rPr>
        <w:t xml:space="preserve">Zhang, Ya-Ru; Xie, Xiao-Zheng; </w:t>
      </w:r>
      <w:r w:rsidRPr="003B7FC7">
        <w:rPr>
          <w:rFonts w:cs="宋体" w:hint="eastAsia"/>
          <w:b/>
          <w:color w:val="000000"/>
          <w:kern w:val="0"/>
          <w:szCs w:val="21"/>
        </w:rPr>
        <w:t>Yin, Xue-Bo; Xia, Yan</w:t>
      </w:r>
      <w:r w:rsidRPr="003B7FC7">
        <w:rPr>
          <w:rFonts w:cs="宋体" w:hint="eastAsia"/>
          <w:color w:val="000000"/>
          <w:kern w:val="0"/>
          <w:szCs w:val="21"/>
        </w:rPr>
        <w:t xml:space="preserve">, Flexible ligand-Gd dye-encapsulated dual-emission metal-organic framework, </w:t>
      </w:r>
      <w:r w:rsidRPr="00CF1882">
        <w:rPr>
          <w:rFonts w:cs="宋体"/>
          <w:i/>
          <w:color w:val="000000"/>
          <w:kern w:val="0"/>
          <w:szCs w:val="21"/>
        </w:rPr>
        <w:t>Dalton Trans.</w:t>
      </w:r>
      <w:r w:rsidRPr="003B7FC7">
        <w:rPr>
          <w:rFonts w:cs="宋体"/>
          <w:color w:val="000000"/>
          <w:kern w:val="0"/>
          <w:szCs w:val="21"/>
        </w:rPr>
        <w:t>, 2022, 51, 46, 17895, 17901</w:t>
      </w:r>
      <w:r>
        <w:rPr>
          <w:rFonts w:cs="宋体"/>
          <w:color w:val="000000"/>
          <w:kern w:val="0"/>
          <w:szCs w:val="21"/>
        </w:rPr>
        <w:t>.</w:t>
      </w:r>
    </w:p>
    <w:p w14:paraId="43B9770B" w14:textId="77777777" w:rsidR="005C5AE6" w:rsidRDefault="005C5AE6" w:rsidP="005C5AE6">
      <w:pPr>
        <w:pStyle w:val="EndNoteBibliography"/>
        <w:widowControl/>
        <w:numPr>
          <w:ilvl w:val="0"/>
          <w:numId w:val="2"/>
        </w:numPr>
        <w:jc w:val="left"/>
        <w:rPr>
          <w:sz w:val="21"/>
          <w:szCs w:val="21"/>
        </w:rPr>
      </w:pPr>
      <w:r w:rsidRPr="003B7FC7">
        <w:rPr>
          <w:sz w:val="21"/>
          <w:szCs w:val="21"/>
        </w:rPr>
        <w:t xml:space="preserve">Zhang, H.; </w:t>
      </w:r>
      <w:r w:rsidRPr="003B7FC7">
        <w:rPr>
          <w:b/>
          <w:sz w:val="21"/>
          <w:szCs w:val="21"/>
        </w:rPr>
        <w:t>Yin, X.-B.</w:t>
      </w:r>
      <w:r w:rsidRPr="003B7FC7">
        <w:rPr>
          <w:sz w:val="21"/>
          <w:szCs w:val="21"/>
        </w:rPr>
        <w:t xml:space="preserve">, Mixed-Ligand Metal–Organic Frameworks for All-in-One Theranostics with Controlled Drug Delivery and Enhanced Photodynamic Therapy. </w:t>
      </w:r>
      <w:r w:rsidRPr="00CF1882">
        <w:rPr>
          <w:rFonts w:cs="宋体"/>
          <w:i/>
          <w:color w:val="000000"/>
          <w:kern w:val="0"/>
          <w:sz w:val="21"/>
          <w:szCs w:val="21"/>
        </w:rPr>
        <w:t>ACS Appl. Mater. Interfaces</w:t>
      </w:r>
      <w:r w:rsidRPr="003B7FC7">
        <w:rPr>
          <w:i/>
          <w:sz w:val="21"/>
          <w:szCs w:val="21"/>
        </w:rPr>
        <w:t xml:space="preserve"> </w:t>
      </w:r>
      <w:r w:rsidRPr="003B7FC7">
        <w:rPr>
          <w:b/>
          <w:sz w:val="21"/>
          <w:szCs w:val="21"/>
        </w:rPr>
        <w:t>2022,</w:t>
      </w:r>
      <w:r w:rsidRPr="003B7FC7">
        <w:rPr>
          <w:sz w:val="21"/>
          <w:szCs w:val="21"/>
        </w:rPr>
        <w:t xml:space="preserve"> </w:t>
      </w:r>
      <w:r w:rsidRPr="003B7FC7">
        <w:rPr>
          <w:i/>
          <w:sz w:val="21"/>
          <w:szCs w:val="21"/>
        </w:rPr>
        <w:t>14</w:t>
      </w:r>
      <w:r w:rsidRPr="003B7FC7">
        <w:rPr>
          <w:sz w:val="21"/>
          <w:szCs w:val="21"/>
        </w:rPr>
        <w:t xml:space="preserve"> (23), 26528-2653</w:t>
      </w:r>
      <w:r>
        <w:rPr>
          <w:sz w:val="21"/>
          <w:szCs w:val="21"/>
        </w:rPr>
        <w:t>.</w:t>
      </w:r>
    </w:p>
    <w:p w14:paraId="3D18BF42" w14:textId="77777777" w:rsidR="005C5AE6" w:rsidRDefault="005C5AE6" w:rsidP="005C5AE6">
      <w:pPr>
        <w:pStyle w:val="EndNoteBibliography"/>
        <w:widowControl/>
        <w:numPr>
          <w:ilvl w:val="0"/>
          <w:numId w:val="2"/>
        </w:numPr>
        <w:jc w:val="left"/>
        <w:rPr>
          <w:sz w:val="21"/>
          <w:szCs w:val="21"/>
        </w:rPr>
      </w:pPr>
      <w:r w:rsidRPr="003B7FC7">
        <w:rPr>
          <w:sz w:val="21"/>
          <w:szCs w:val="21"/>
        </w:rPr>
        <w:t xml:space="preserve">Yu, H.; </w:t>
      </w:r>
      <w:r w:rsidRPr="003B7FC7">
        <w:rPr>
          <w:b/>
          <w:sz w:val="21"/>
          <w:szCs w:val="21"/>
        </w:rPr>
        <w:t>Cheng, Y.</w:t>
      </w:r>
      <w:r w:rsidRPr="003B7FC7">
        <w:rPr>
          <w:sz w:val="21"/>
          <w:szCs w:val="21"/>
        </w:rPr>
        <w:t xml:space="preserve">; Wen, C.; Sun, Y.-Q.; </w:t>
      </w:r>
      <w:r w:rsidRPr="00CF1882">
        <w:rPr>
          <w:b/>
          <w:sz w:val="21"/>
          <w:szCs w:val="21"/>
        </w:rPr>
        <w:t>Yin, X.-B.</w:t>
      </w:r>
      <w:r w:rsidRPr="003B7FC7">
        <w:rPr>
          <w:sz w:val="21"/>
          <w:szCs w:val="21"/>
        </w:rPr>
        <w:t xml:space="preserve">, Triple cascade nanocatalyst with laser-activatable O2 supply and photothermal enhancement for effective catalytic therapy against hypoxic tumor. </w:t>
      </w:r>
      <w:r w:rsidRPr="003B7FC7">
        <w:rPr>
          <w:i/>
          <w:sz w:val="21"/>
          <w:szCs w:val="21"/>
        </w:rPr>
        <w:t xml:space="preserve">Biomaterials </w:t>
      </w:r>
      <w:r w:rsidRPr="003B7FC7">
        <w:rPr>
          <w:b/>
          <w:sz w:val="21"/>
          <w:szCs w:val="21"/>
        </w:rPr>
        <w:t>2022,</w:t>
      </w:r>
      <w:r w:rsidRPr="003B7FC7">
        <w:rPr>
          <w:sz w:val="21"/>
          <w:szCs w:val="21"/>
        </w:rPr>
        <w:t xml:space="preserve"> </w:t>
      </w:r>
      <w:r w:rsidRPr="003B7FC7">
        <w:rPr>
          <w:i/>
          <w:sz w:val="21"/>
          <w:szCs w:val="21"/>
        </w:rPr>
        <w:t>280</w:t>
      </w:r>
      <w:r w:rsidRPr="003B7FC7">
        <w:rPr>
          <w:sz w:val="21"/>
          <w:szCs w:val="21"/>
        </w:rPr>
        <w:t>, 121308.</w:t>
      </w:r>
    </w:p>
    <w:p w14:paraId="796E0DC8" w14:textId="77777777" w:rsidR="005C5AE6" w:rsidRDefault="005C5AE6" w:rsidP="005C5AE6">
      <w:pPr>
        <w:pStyle w:val="EndNoteBibliography"/>
        <w:widowControl/>
        <w:numPr>
          <w:ilvl w:val="0"/>
          <w:numId w:val="2"/>
        </w:numPr>
        <w:jc w:val="left"/>
        <w:rPr>
          <w:sz w:val="21"/>
          <w:szCs w:val="21"/>
        </w:rPr>
      </w:pPr>
      <w:r w:rsidRPr="003B7FC7">
        <w:rPr>
          <w:sz w:val="21"/>
          <w:szCs w:val="21"/>
        </w:rPr>
        <w:t xml:space="preserve">Zhang, H.; Shang, Y.; Li, Y.-H.; Sun, S.-K.; </w:t>
      </w:r>
      <w:r w:rsidRPr="003B7FC7">
        <w:rPr>
          <w:b/>
          <w:sz w:val="21"/>
          <w:szCs w:val="21"/>
        </w:rPr>
        <w:t>Yin, X.-B.</w:t>
      </w:r>
      <w:r w:rsidRPr="00CF1882">
        <w:rPr>
          <w:sz w:val="21"/>
          <w:szCs w:val="21"/>
        </w:rPr>
        <w:t>, Smart Metal–Organic Framework-Based Nanoplatforms for Imaging-Guided Precise Chemothera</w:t>
      </w:r>
      <w:r w:rsidRPr="003B7FC7">
        <w:rPr>
          <w:sz w:val="21"/>
          <w:szCs w:val="21"/>
        </w:rPr>
        <w:t xml:space="preserve">py. </w:t>
      </w:r>
      <w:r w:rsidRPr="003B7FC7">
        <w:rPr>
          <w:rFonts w:cs="宋体"/>
          <w:i/>
          <w:color w:val="000000"/>
          <w:kern w:val="0"/>
          <w:sz w:val="21"/>
          <w:szCs w:val="21"/>
        </w:rPr>
        <w:t>ACS Appl. Mater. Interfaces</w:t>
      </w:r>
      <w:r w:rsidRPr="003B7FC7">
        <w:rPr>
          <w:i/>
          <w:sz w:val="21"/>
          <w:szCs w:val="21"/>
        </w:rPr>
        <w:t xml:space="preserve"> </w:t>
      </w:r>
      <w:r w:rsidRPr="003B7FC7">
        <w:rPr>
          <w:b/>
          <w:sz w:val="21"/>
          <w:szCs w:val="21"/>
        </w:rPr>
        <w:t>2019,</w:t>
      </w:r>
      <w:r w:rsidRPr="003B7FC7">
        <w:rPr>
          <w:sz w:val="21"/>
          <w:szCs w:val="21"/>
        </w:rPr>
        <w:t xml:space="preserve"> </w:t>
      </w:r>
      <w:r w:rsidRPr="003B7FC7">
        <w:rPr>
          <w:i/>
          <w:sz w:val="21"/>
          <w:szCs w:val="21"/>
        </w:rPr>
        <w:t>11</w:t>
      </w:r>
      <w:r w:rsidRPr="003B7FC7">
        <w:rPr>
          <w:sz w:val="21"/>
          <w:szCs w:val="21"/>
        </w:rPr>
        <w:t xml:space="preserve"> (2), 1886-1895.</w:t>
      </w:r>
    </w:p>
    <w:p w14:paraId="0E13A473" w14:textId="77777777" w:rsidR="005C5AE6" w:rsidRDefault="005C5AE6" w:rsidP="005C5AE6">
      <w:pPr>
        <w:pStyle w:val="EndNoteBibliography"/>
        <w:widowControl/>
        <w:numPr>
          <w:ilvl w:val="0"/>
          <w:numId w:val="2"/>
        </w:numPr>
        <w:jc w:val="left"/>
        <w:rPr>
          <w:sz w:val="21"/>
          <w:szCs w:val="21"/>
        </w:rPr>
      </w:pPr>
      <w:r w:rsidRPr="003B7FC7">
        <w:rPr>
          <w:sz w:val="21"/>
          <w:szCs w:val="21"/>
        </w:rPr>
        <w:t xml:space="preserve">Yang, J.-C.; Shang, Y.; Li, Y.-H.; Cui, Y.; </w:t>
      </w:r>
      <w:r w:rsidRPr="003B7FC7">
        <w:rPr>
          <w:b/>
          <w:sz w:val="21"/>
          <w:szCs w:val="21"/>
        </w:rPr>
        <w:t>Yin, X.-B.</w:t>
      </w:r>
      <w:r w:rsidRPr="003B7FC7">
        <w:rPr>
          <w:sz w:val="21"/>
          <w:szCs w:val="21"/>
        </w:rPr>
        <w:t>, An “all-in-one” a</w:t>
      </w:r>
      <w:r w:rsidRPr="00CF1882">
        <w:rPr>
          <w:sz w:val="21"/>
          <w:szCs w:val="21"/>
        </w:rPr>
        <w:t>ntitumor and anti-recurrence/metastasis nanomedicine with multi-drug co-loading and burst drug release for multi-modality ther</w:t>
      </w:r>
      <w:r w:rsidRPr="003B7FC7">
        <w:rPr>
          <w:sz w:val="21"/>
          <w:szCs w:val="21"/>
        </w:rPr>
        <w:t xml:space="preserve">apy. </w:t>
      </w:r>
      <w:r w:rsidRPr="003B7FC7">
        <w:rPr>
          <w:i/>
          <w:sz w:val="21"/>
          <w:szCs w:val="21"/>
        </w:rPr>
        <w:t>Chem.</w:t>
      </w:r>
      <w:r>
        <w:rPr>
          <w:i/>
          <w:sz w:val="21"/>
          <w:szCs w:val="21"/>
        </w:rPr>
        <w:t xml:space="preserve"> </w:t>
      </w:r>
      <w:r w:rsidRPr="00CF1882">
        <w:rPr>
          <w:i/>
          <w:sz w:val="21"/>
          <w:szCs w:val="21"/>
        </w:rPr>
        <w:t xml:space="preserve">Sci. </w:t>
      </w:r>
      <w:r w:rsidRPr="003B7FC7">
        <w:rPr>
          <w:b/>
          <w:sz w:val="21"/>
          <w:szCs w:val="21"/>
        </w:rPr>
        <w:t>2018,</w:t>
      </w:r>
      <w:r w:rsidRPr="003B7FC7">
        <w:rPr>
          <w:sz w:val="21"/>
          <w:szCs w:val="21"/>
        </w:rPr>
        <w:t xml:space="preserve"> </w:t>
      </w:r>
      <w:r w:rsidRPr="003B7FC7">
        <w:rPr>
          <w:i/>
          <w:sz w:val="21"/>
          <w:szCs w:val="21"/>
        </w:rPr>
        <w:t>9</w:t>
      </w:r>
      <w:r w:rsidRPr="003B7FC7">
        <w:rPr>
          <w:sz w:val="21"/>
          <w:szCs w:val="21"/>
        </w:rPr>
        <w:t xml:space="preserve"> (36), 7210-7217.</w:t>
      </w:r>
    </w:p>
    <w:p w14:paraId="22988DBF" w14:textId="77777777" w:rsidR="005C5AE6" w:rsidRDefault="005C5AE6" w:rsidP="005C5AE6">
      <w:pPr>
        <w:pStyle w:val="EndNoteBibliography"/>
        <w:widowControl/>
        <w:numPr>
          <w:ilvl w:val="0"/>
          <w:numId w:val="2"/>
        </w:numPr>
        <w:jc w:val="left"/>
        <w:rPr>
          <w:sz w:val="21"/>
          <w:szCs w:val="21"/>
        </w:rPr>
      </w:pPr>
      <w:r w:rsidRPr="00CF1882">
        <w:rPr>
          <w:sz w:val="21"/>
          <w:szCs w:val="21"/>
        </w:rPr>
        <w:t xml:space="preserve">Yu, H.; Xu, G.; Wen, C.; Yu, B.; Jin, Y.; </w:t>
      </w:r>
      <w:r w:rsidRPr="003B7FC7">
        <w:rPr>
          <w:b/>
          <w:sz w:val="21"/>
          <w:szCs w:val="21"/>
        </w:rPr>
        <w:t>Yin, X.-B.</w:t>
      </w:r>
      <w:r w:rsidRPr="003B7FC7">
        <w:rPr>
          <w:sz w:val="21"/>
          <w:szCs w:val="21"/>
        </w:rPr>
        <w:t>, Multi-level Reactive Oxygen Species Amplifier to Enhance Photo-/Chemo-Dynamic/Ca</w:t>
      </w:r>
      <w:r w:rsidRPr="003B7FC7">
        <w:rPr>
          <w:sz w:val="21"/>
          <w:szCs w:val="21"/>
          <w:vertAlign w:val="superscript"/>
        </w:rPr>
        <w:t>2+</w:t>
      </w:r>
      <w:r w:rsidRPr="003B7FC7">
        <w:rPr>
          <w:sz w:val="21"/>
          <w:szCs w:val="21"/>
        </w:rPr>
        <w:t xml:space="preserve"> Overload Synergistic Therapy. </w:t>
      </w:r>
      <w:r w:rsidRPr="003B7FC7">
        <w:rPr>
          <w:rFonts w:cs="宋体"/>
          <w:i/>
          <w:color w:val="000000"/>
          <w:kern w:val="0"/>
          <w:sz w:val="21"/>
          <w:szCs w:val="21"/>
        </w:rPr>
        <w:t>ACS Appl. Mater. Interfaces</w:t>
      </w:r>
      <w:r w:rsidRPr="003B7FC7">
        <w:rPr>
          <w:i/>
          <w:sz w:val="21"/>
          <w:szCs w:val="21"/>
        </w:rPr>
        <w:t xml:space="preserve"> </w:t>
      </w:r>
      <w:r w:rsidRPr="003B7FC7">
        <w:rPr>
          <w:b/>
          <w:sz w:val="21"/>
          <w:szCs w:val="21"/>
        </w:rPr>
        <w:t>2024,</w:t>
      </w:r>
      <w:r w:rsidRPr="003B7FC7">
        <w:rPr>
          <w:sz w:val="21"/>
          <w:szCs w:val="21"/>
        </w:rPr>
        <w:t xml:space="preserve"> </w:t>
      </w:r>
      <w:r w:rsidRPr="003B7FC7">
        <w:rPr>
          <w:i/>
          <w:sz w:val="21"/>
          <w:szCs w:val="21"/>
        </w:rPr>
        <w:t>16</w:t>
      </w:r>
      <w:r w:rsidRPr="003B7FC7">
        <w:rPr>
          <w:sz w:val="21"/>
          <w:szCs w:val="21"/>
        </w:rPr>
        <w:t xml:space="preserve"> (15), 18459-18473.</w:t>
      </w:r>
    </w:p>
    <w:p w14:paraId="5182942E" w14:textId="77777777" w:rsidR="005C5AE6" w:rsidRDefault="005C5AE6" w:rsidP="005C5AE6">
      <w:pPr>
        <w:pStyle w:val="EndNoteBibliography"/>
        <w:widowControl/>
        <w:numPr>
          <w:ilvl w:val="0"/>
          <w:numId w:val="2"/>
        </w:numPr>
        <w:jc w:val="left"/>
        <w:rPr>
          <w:sz w:val="21"/>
          <w:szCs w:val="21"/>
        </w:rPr>
      </w:pPr>
      <w:r w:rsidRPr="00CF1882">
        <w:rPr>
          <w:sz w:val="21"/>
          <w:szCs w:val="21"/>
        </w:rPr>
        <w:t xml:space="preserve">Tian, X.-T.; Cao, P.-P.; Zhang, H.; Li, Y.-H.; Yin, X.-B., GSH-activated MRI-guided enhanced photodynamic- and chemo-combination therapy with a MnO2-coated porphyrin metal organic framework. </w:t>
      </w:r>
      <w:r w:rsidRPr="003B7FC7">
        <w:rPr>
          <w:i/>
          <w:sz w:val="21"/>
          <w:szCs w:val="21"/>
        </w:rPr>
        <w:t xml:space="preserve">Chem. Commun. </w:t>
      </w:r>
      <w:r w:rsidRPr="003B7FC7">
        <w:rPr>
          <w:b/>
          <w:sz w:val="21"/>
          <w:szCs w:val="21"/>
        </w:rPr>
        <w:t>2019,</w:t>
      </w:r>
      <w:r w:rsidRPr="003B7FC7">
        <w:rPr>
          <w:sz w:val="21"/>
          <w:szCs w:val="21"/>
        </w:rPr>
        <w:t xml:space="preserve"> </w:t>
      </w:r>
      <w:r w:rsidRPr="003B7FC7">
        <w:rPr>
          <w:i/>
          <w:sz w:val="21"/>
          <w:szCs w:val="21"/>
        </w:rPr>
        <w:t>55</w:t>
      </w:r>
      <w:r w:rsidRPr="003B7FC7">
        <w:rPr>
          <w:sz w:val="21"/>
          <w:szCs w:val="21"/>
        </w:rPr>
        <w:t xml:space="preserve"> (44), 6241-6244.</w:t>
      </w:r>
    </w:p>
    <w:p w14:paraId="197B809B" w14:textId="77777777" w:rsidR="005C5AE6" w:rsidRPr="00CF1882" w:rsidRDefault="005C5AE6" w:rsidP="005C5AE6">
      <w:pPr>
        <w:pStyle w:val="EndNoteBibliography"/>
        <w:widowControl/>
        <w:numPr>
          <w:ilvl w:val="0"/>
          <w:numId w:val="2"/>
        </w:numPr>
        <w:jc w:val="left"/>
        <w:rPr>
          <w:sz w:val="21"/>
          <w:szCs w:val="21"/>
        </w:rPr>
      </w:pPr>
      <w:r w:rsidRPr="00446756">
        <w:t>Wang, H.-M.; Feng, X.-N.;</w:t>
      </w:r>
      <w:r w:rsidRPr="00F63EDA">
        <w:rPr>
          <w:b/>
        </w:rPr>
        <w:t xml:space="preserve"> Xia, Y.; Yin, X.-B.</w:t>
      </w:r>
      <w:r w:rsidRPr="00446756">
        <w:t xml:space="preserve">, Dual-Ligand Terbium Metal–Organic Framework for Visual Ratiometric Fluorescence Sensing of Nitrites in Pickles. </w:t>
      </w:r>
      <w:r w:rsidRPr="00446756">
        <w:rPr>
          <w:i/>
        </w:rPr>
        <w:t xml:space="preserve">ACS Food Science &amp; Technology </w:t>
      </w:r>
      <w:r w:rsidRPr="00446756">
        <w:rPr>
          <w:b/>
        </w:rPr>
        <w:t>2022,</w:t>
      </w:r>
      <w:r w:rsidRPr="00446756">
        <w:t xml:space="preserve"> </w:t>
      </w:r>
      <w:r w:rsidRPr="00446756">
        <w:rPr>
          <w:i/>
        </w:rPr>
        <w:t>2</w:t>
      </w:r>
      <w:r w:rsidRPr="00446756">
        <w:t xml:space="preserve"> (12), 1911-1920.</w:t>
      </w:r>
    </w:p>
    <w:p w14:paraId="32017042" w14:textId="77777777" w:rsidR="005C5AE6" w:rsidRDefault="005C5AE6" w:rsidP="00DF31A9">
      <w:pPr>
        <w:pStyle w:val="a3"/>
        <w:widowControl/>
        <w:ind w:left="420" w:firstLineChars="0" w:firstLine="0"/>
        <w:jc w:val="left"/>
        <w:rPr>
          <w:rFonts w:ascii="等线" w:eastAsia="等线" w:hAnsi="等线" w:cs="宋体"/>
          <w:color w:val="000000"/>
          <w:kern w:val="0"/>
          <w:szCs w:val="21"/>
        </w:rPr>
      </w:pPr>
    </w:p>
    <w:sectPr w:rsidR="005C5AE6" w:rsidSect="000E276B">
      <w:pgSz w:w="11906" w:h="16838" w:code="9"/>
      <w:pgMar w:top="873" w:right="663" w:bottom="873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487E9" w14:textId="77777777" w:rsidR="00E0222D" w:rsidRDefault="00E0222D" w:rsidP="00DB2E57">
      <w:r>
        <w:separator/>
      </w:r>
    </w:p>
  </w:endnote>
  <w:endnote w:type="continuationSeparator" w:id="0">
    <w:p w14:paraId="26D00457" w14:textId="77777777" w:rsidR="00E0222D" w:rsidRDefault="00E0222D" w:rsidP="00DB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07F2C" w14:textId="77777777" w:rsidR="00E0222D" w:rsidRDefault="00E0222D" w:rsidP="00DB2E57">
      <w:r>
        <w:separator/>
      </w:r>
    </w:p>
  </w:footnote>
  <w:footnote w:type="continuationSeparator" w:id="0">
    <w:p w14:paraId="3468C259" w14:textId="77777777" w:rsidR="00E0222D" w:rsidRDefault="00E0222D" w:rsidP="00DB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94316"/>
    <w:multiLevelType w:val="hybridMultilevel"/>
    <w:tmpl w:val="F38E52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B8201E"/>
    <w:multiLevelType w:val="hybridMultilevel"/>
    <w:tmpl w:val="3978F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427A22"/>
    <w:multiLevelType w:val="hybridMultilevel"/>
    <w:tmpl w:val="3978F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BE7617"/>
    <w:multiLevelType w:val="hybridMultilevel"/>
    <w:tmpl w:val="EE34DB90"/>
    <w:lvl w:ilvl="0" w:tplc="C292FF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4C52E6"/>
    <w:multiLevelType w:val="hybridMultilevel"/>
    <w:tmpl w:val="3978F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9E4793"/>
    <w:multiLevelType w:val="hybridMultilevel"/>
    <w:tmpl w:val="EE34DB90"/>
    <w:lvl w:ilvl="0" w:tplc="C292FF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564860">
    <w:abstractNumId w:val="3"/>
  </w:num>
  <w:num w:numId="2" w16cid:durableId="1278489358">
    <w:abstractNumId w:val="5"/>
  </w:num>
  <w:num w:numId="3" w16cid:durableId="263077733">
    <w:abstractNumId w:val="0"/>
  </w:num>
  <w:num w:numId="4" w16cid:durableId="1698309331">
    <w:abstractNumId w:val="4"/>
  </w:num>
  <w:num w:numId="5" w16cid:durableId="606619480">
    <w:abstractNumId w:val="2"/>
  </w:num>
  <w:num w:numId="6" w16cid:durableId="68786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76"/>
    <w:rsid w:val="0001321A"/>
    <w:rsid w:val="00030650"/>
    <w:rsid w:val="00035E9B"/>
    <w:rsid w:val="00057580"/>
    <w:rsid w:val="0007236A"/>
    <w:rsid w:val="000912A9"/>
    <w:rsid w:val="000C5719"/>
    <w:rsid w:val="000C5AEA"/>
    <w:rsid w:val="000D17C2"/>
    <w:rsid w:val="000E276B"/>
    <w:rsid w:val="001009BE"/>
    <w:rsid w:val="00103BB5"/>
    <w:rsid w:val="00104C8D"/>
    <w:rsid w:val="00122008"/>
    <w:rsid w:val="00171510"/>
    <w:rsid w:val="001B5723"/>
    <w:rsid w:val="001C1851"/>
    <w:rsid w:val="001F6C8B"/>
    <w:rsid w:val="00240539"/>
    <w:rsid w:val="002654AB"/>
    <w:rsid w:val="00280331"/>
    <w:rsid w:val="00287C5C"/>
    <w:rsid w:val="002D0A70"/>
    <w:rsid w:val="002F2D8B"/>
    <w:rsid w:val="002F3C77"/>
    <w:rsid w:val="00346D94"/>
    <w:rsid w:val="0035298C"/>
    <w:rsid w:val="00355AF5"/>
    <w:rsid w:val="00375A5C"/>
    <w:rsid w:val="003C4601"/>
    <w:rsid w:val="003F0B58"/>
    <w:rsid w:val="004547C0"/>
    <w:rsid w:val="00457611"/>
    <w:rsid w:val="00475DB9"/>
    <w:rsid w:val="00481215"/>
    <w:rsid w:val="004813ED"/>
    <w:rsid w:val="004F09BE"/>
    <w:rsid w:val="004F22FD"/>
    <w:rsid w:val="00503E45"/>
    <w:rsid w:val="005417A9"/>
    <w:rsid w:val="005C5AE6"/>
    <w:rsid w:val="00606984"/>
    <w:rsid w:val="00632044"/>
    <w:rsid w:val="00635E84"/>
    <w:rsid w:val="006558BB"/>
    <w:rsid w:val="00661403"/>
    <w:rsid w:val="00674FA6"/>
    <w:rsid w:val="006C149D"/>
    <w:rsid w:val="00711AED"/>
    <w:rsid w:val="007415D1"/>
    <w:rsid w:val="007C0749"/>
    <w:rsid w:val="007C460D"/>
    <w:rsid w:val="00802476"/>
    <w:rsid w:val="00813D78"/>
    <w:rsid w:val="00842FB7"/>
    <w:rsid w:val="008461F8"/>
    <w:rsid w:val="00877FE2"/>
    <w:rsid w:val="0089661F"/>
    <w:rsid w:val="00984806"/>
    <w:rsid w:val="00A45DD0"/>
    <w:rsid w:val="00A60748"/>
    <w:rsid w:val="00AD02EB"/>
    <w:rsid w:val="00AD397C"/>
    <w:rsid w:val="00AE6EA1"/>
    <w:rsid w:val="00B20414"/>
    <w:rsid w:val="00B33246"/>
    <w:rsid w:val="00B92138"/>
    <w:rsid w:val="00B97CA5"/>
    <w:rsid w:val="00BC4684"/>
    <w:rsid w:val="00BD4B17"/>
    <w:rsid w:val="00BF03BC"/>
    <w:rsid w:val="00C2151A"/>
    <w:rsid w:val="00C474D7"/>
    <w:rsid w:val="00C675BD"/>
    <w:rsid w:val="00C73B5C"/>
    <w:rsid w:val="00C7681F"/>
    <w:rsid w:val="00C844CD"/>
    <w:rsid w:val="00C861EC"/>
    <w:rsid w:val="00CA2BCA"/>
    <w:rsid w:val="00CD2040"/>
    <w:rsid w:val="00CE12FB"/>
    <w:rsid w:val="00D375C5"/>
    <w:rsid w:val="00D4226C"/>
    <w:rsid w:val="00D70ACB"/>
    <w:rsid w:val="00DB2E57"/>
    <w:rsid w:val="00DB2FC9"/>
    <w:rsid w:val="00DD3BD0"/>
    <w:rsid w:val="00DE2335"/>
    <w:rsid w:val="00DE3E65"/>
    <w:rsid w:val="00DF31A9"/>
    <w:rsid w:val="00DF7A4A"/>
    <w:rsid w:val="00E0222D"/>
    <w:rsid w:val="00E316F4"/>
    <w:rsid w:val="00E44B81"/>
    <w:rsid w:val="00E749E2"/>
    <w:rsid w:val="00E87FBE"/>
    <w:rsid w:val="00E97E31"/>
    <w:rsid w:val="00F02480"/>
    <w:rsid w:val="00F44490"/>
    <w:rsid w:val="00F63D6B"/>
    <w:rsid w:val="00F800F4"/>
    <w:rsid w:val="00FA2EB8"/>
    <w:rsid w:val="00FD4F60"/>
    <w:rsid w:val="00FF0BD0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A2AF9"/>
  <w15:chartTrackingRefBased/>
  <w15:docId w15:val="{FCC6ED0D-7F49-4AE5-8662-C6CFA57E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247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B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2E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2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2E57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qFormat/>
    <w:rsid w:val="0003065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030650"/>
    <w:rPr>
      <w:rFonts w:ascii="等线" w:eastAsia="等线" w:hAnsi="等线"/>
      <w:noProof/>
      <w:sz w:val="20"/>
    </w:rPr>
  </w:style>
  <w:style w:type="character" w:customStyle="1" w:styleId="a4">
    <w:name w:val="列表段落 字符"/>
    <w:basedOn w:val="a0"/>
    <w:link w:val="a3"/>
    <w:uiPriority w:val="34"/>
    <w:rsid w:val="001009BE"/>
  </w:style>
  <w:style w:type="paragraph" w:styleId="a9">
    <w:name w:val="Revision"/>
    <w:hidden/>
    <w:uiPriority w:val="99"/>
    <w:semiHidden/>
    <w:rsid w:val="004F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9364-D368-427F-B0E0-27B25F38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sues</dc:creator>
  <cp:keywords/>
  <dc:description/>
  <cp:lastModifiedBy>炎 夏</cp:lastModifiedBy>
  <cp:revision>3</cp:revision>
  <cp:lastPrinted>2024-05-14T02:04:00Z</cp:lastPrinted>
  <dcterms:created xsi:type="dcterms:W3CDTF">2024-06-17T08:09:00Z</dcterms:created>
  <dcterms:modified xsi:type="dcterms:W3CDTF">2024-06-17T08:10:00Z</dcterms:modified>
</cp:coreProperties>
</file>