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890" w:rsidRPr="009F63FF" w:rsidRDefault="00D563C8" w:rsidP="009F63FF">
      <w:pPr>
        <w:pStyle w:val="a3"/>
        <w:tabs>
          <w:tab w:val="left" w:pos="2379"/>
          <w:tab w:val="left" w:pos="2979"/>
          <w:tab w:val="left" w:pos="5979"/>
        </w:tabs>
        <w:spacing w:before="66" w:line="560" w:lineRule="exact"/>
        <w:ind w:left="100" w:right="119" w:firstLineChars="200" w:firstLine="880"/>
        <w:jc w:val="center"/>
        <w:rPr>
          <w:rFonts w:ascii="黑体" w:eastAsia="黑体" w:hAnsi="黑体" w:cs="方正小标宋简体"/>
          <w:bCs/>
          <w:sz w:val="44"/>
          <w:szCs w:val="44"/>
          <w:lang w:val="en-US"/>
        </w:rPr>
      </w:pPr>
      <w:r w:rsidRPr="009F63FF">
        <w:rPr>
          <w:rFonts w:ascii="黑体" w:eastAsia="黑体" w:hAnsi="黑体" w:cs="方正小标宋简体" w:hint="eastAsia"/>
          <w:bCs/>
          <w:sz w:val="44"/>
          <w:szCs w:val="44"/>
          <w:lang w:val="en-US"/>
        </w:rPr>
        <w:t>合作</w:t>
      </w:r>
      <w:r w:rsidRPr="009F63FF">
        <w:rPr>
          <w:rFonts w:ascii="黑体" w:eastAsia="黑体" w:hAnsi="黑体" w:cs="方正小标宋简体" w:hint="eastAsia"/>
          <w:bCs/>
          <w:sz w:val="44"/>
          <w:szCs w:val="44"/>
          <w:lang w:val="en-US"/>
        </w:rPr>
        <w:t>申请专利协议</w:t>
      </w:r>
    </w:p>
    <w:p w:rsidR="009E3890" w:rsidRDefault="009E3890">
      <w:pPr>
        <w:pStyle w:val="a3"/>
        <w:tabs>
          <w:tab w:val="left" w:pos="2379"/>
          <w:tab w:val="left" w:pos="2979"/>
          <w:tab w:val="left" w:pos="5979"/>
        </w:tabs>
        <w:spacing w:before="66" w:line="560" w:lineRule="exact"/>
        <w:ind w:left="100" w:right="119" w:firstLineChars="200" w:firstLine="881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  <w:lang w:val="en-US"/>
        </w:rPr>
      </w:pPr>
    </w:p>
    <w:p w:rsidR="009E3890" w:rsidRDefault="00D563C8">
      <w:pPr>
        <w:pStyle w:val="a3"/>
        <w:tabs>
          <w:tab w:val="left" w:pos="2379"/>
          <w:tab w:val="left" w:pos="2979"/>
          <w:tab w:val="left" w:pos="5979"/>
        </w:tabs>
        <w:spacing w:before="66" w:line="560" w:lineRule="exact"/>
        <w:ind w:left="100" w:right="119" w:firstLineChars="200" w:firstLine="641"/>
        <w:rPr>
          <w:rFonts w:ascii="方正仿宋_GB2312" w:eastAsia="方正仿宋_GB2312" w:hAnsi="方正仿宋_GB2312" w:cs="方正仿宋_GB2312"/>
          <w:b/>
          <w:bCs/>
          <w:sz w:val="32"/>
          <w:szCs w:val="32"/>
          <w:lang w:val="en-US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val="en-US"/>
        </w:rPr>
        <w:t>甲方：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val="en-US"/>
        </w:rPr>
        <w:tab/>
      </w:r>
    </w:p>
    <w:p w:rsidR="009E3890" w:rsidRDefault="00D563C8">
      <w:pPr>
        <w:pStyle w:val="a3"/>
        <w:tabs>
          <w:tab w:val="left" w:pos="2379"/>
          <w:tab w:val="left" w:pos="2979"/>
          <w:tab w:val="left" w:pos="5979"/>
        </w:tabs>
        <w:spacing w:before="66" w:line="560" w:lineRule="exact"/>
        <w:ind w:left="100" w:right="119" w:firstLineChars="200" w:firstLine="641"/>
        <w:rPr>
          <w:rFonts w:ascii="方正仿宋_GB2312" w:eastAsia="方正仿宋_GB2312" w:hAnsi="方正仿宋_GB2312" w:cs="方正仿宋_GB2312"/>
          <w:b/>
          <w:bCs/>
          <w:sz w:val="32"/>
          <w:szCs w:val="32"/>
          <w:lang w:val="en-US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val="en-US"/>
        </w:rPr>
        <w:t>乙方：</w:t>
      </w:r>
      <w:r w:rsidR="009F63FF">
        <w:rPr>
          <w:rFonts w:ascii="方正仿宋_GB2312" w:eastAsia="方正仿宋_GB2312" w:hAnsi="方正仿宋_GB2312" w:cs="方正仿宋_GB2312"/>
          <w:b/>
          <w:bCs/>
          <w:sz w:val="32"/>
          <w:szCs w:val="32"/>
          <w:lang w:val="en-US"/>
        </w:rPr>
        <w:t xml:space="preserve"> </w:t>
      </w:r>
    </w:p>
    <w:p w:rsidR="009E3890" w:rsidRDefault="00D563C8">
      <w:pPr>
        <w:pStyle w:val="a3"/>
        <w:tabs>
          <w:tab w:val="left" w:pos="2379"/>
          <w:tab w:val="left" w:pos="2979"/>
          <w:tab w:val="left" w:pos="5979"/>
        </w:tabs>
        <w:spacing w:before="66" w:line="560" w:lineRule="exact"/>
        <w:ind w:left="100" w:right="119"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甲、乙双方自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</w:rPr>
        <w:t xml:space="preserve"> 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年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</w:rPr>
        <w:t xml:space="preserve"> 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月以来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，合作进行了关于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</w:rPr>
        <w:t xml:space="preserve"> 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的研究，现就甲乙双方共同申请有关发明</w:t>
      </w:r>
      <w:r>
        <w:rPr>
          <w:rFonts w:ascii="方正仿宋_GB2312" w:eastAsia="方正仿宋_GB2312" w:hAnsi="方正仿宋_GB2312" w:cs="方正仿宋_GB2312" w:hint="eastAsia"/>
          <w:spacing w:val="-18"/>
          <w:sz w:val="32"/>
          <w:szCs w:val="32"/>
        </w:rPr>
        <w:t>专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利的事宜，达成如下</w:t>
      </w:r>
      <w:bookmarkStart w:id="0" w:name="_GoBack"/>
      <w:bookmarkEnd w:id="0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协议：</w:t>
      </w:r>
    </w:p>
    <w:p w:rsidR="009E3890" w:rsidRDefault="00D563C8">
      <w:pPr>
        <w:pStyle w:val="a3"/>
        <w:tabs>
          <w:tab w:val="left" w:pos="5372"/>
          <w:tab w:val="left" w:pos="7225"/>
        </w:tabs>
        <w:spacing w:before="177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一、甲、乙双方合作申请名称为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：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</w:t>
      </w:r>
      <w:r w:rsidR="009F63FF">
        <w:rPr>
          <w:rFonts w:ascii="方正仿宋_GB2312" w:eastAsia="方正仿宋_GB2312" w:hAnsi="方正仿宋_GB2312" w:cs="方正仿宋_GB2312"/>
          <w:sz w:val="32"/>
          <w:szCs w:val="32"/>
          <w:u w:val="single"/>
          <w:lang w:val="en-US"/>
        </w:rPr>
        <w:t xml:space="preserve">                          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的专利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 </w:t>
      </w:r>
      <w:r w:rsidR="009F63FF"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</w:t>
      </w:r>
      <w:r w:rsidR="009F63FF">
        <w:rPr>
          <w:rFonts w:ascii="方正仿宋_GB2312" w:eastAsia="方正仿宋_GB2312" w:hAnsi="方正仿宋_GB2312" w:cs="方正仿宋_GB2312"/>
          <w:sz w:val="32"/>
          <w:szCs w:val="32"/>
          <w:u w:val="single"/>
          <w:lang w:val="en-US"/>
        </w:rPr>
        <w:t xml:space="preserve">        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为第一申请人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   </w:t>
      </w:r>
      <w:r w:rsidR="009F63FF"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</w:t>
      </w:r>
      <w:r w:rsidR="009F63FF">
        <w:rPr>
          <w:rFonts w:ascii="方正仿宋_GB2312" w:eastAsia="方正仿宋_GB2312" w:hAnsi="方正仿宋_GB2312" w:cs="方正仿宋_GB2312"/>
          <w:sz w:val="32"/>
          <w:szCs w:val="32"/>
          <w:u w:val="single"/>
          <w:lang w:val="en-US"/>
        </w:rPr>
        <w:t xml:space="preserve">  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为第二申请人。</w:t>
      </w:r>
    </w:p>
    <w:p w:rsidR="009E3890" w:rsidRDefault="00D563C8">
      <w:pPr>
        <w:pStyle w:val="a3"/>
        <w:tabs>
          <w:tab w:val="left" w:pos="7714"/>
          <w:tab w:val="left" w:pos="8817"/>
        </w:tabs>
        <w:spacing w:before="259" w:line="560" w:lineRule="exact"/>
        <w:ind w:left="100" w:right="132"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二、该专利的专利申请权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转让权等一切权利归甲乙双方共有。本协议双方对第三方任何一种形式的许可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（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包括专利的普通实施许可、独家许可、独占许可、分许可等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）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和专利申请权或专利权的转让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要经过甲乙双方一致书面同意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方为有效。一方转让其所拥有的专利权的，另一方有权优先受让</w:t>
      </w:r>
      <w:r>
        <w:rPr>
          <w:rFonts w:ascii="方正仿宋_GB2312" w:eastAsia="方正仿宋_GB2312" w:hAnsi="方正仿宋_GB2312" w:cs="方正仿宋_GB2312" w:hint="eastAsia"/>
          <w:spacing w:val="-18"/>
          <w:sz w:val="32"/>
          <w:szCs w:val="32"/>
        </w:rPr>
        <w:t>。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原则上许可实施该专利或转让该专利申请权、专利权的收益，按甲方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%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乙方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 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%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分配。</w:t>
      </w:r>
    </w:p>
    <w:p w:rsidR="009E3890" w:rsidRDefault="00D563C8">
      <w:pPr>
        <w:pStyle w:val="a3"/>
        <w:spacing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三、专利费用支付按照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val="en-US"/>
        </w:rPr>
        <w:t>以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下第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 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方式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：</w:t>
      </w:r>
    </w:p>
    <w:p w:rsidR="009E3890" w:rsidRDefault="00D563C8">
      <w:pPr>
        <w:pStyle w:val="a6"/>
        <w:tabs>
          <w:tab w:val="left" w:pos="934"/>
        </w:tabs>
        <w:spacing w:line="560" w:lineRule="exact"/>
        <w:ind w:left="0" w:firstLineChars="200" w:firstLine="64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val="en-US"/>
        </w:rPr>
        <w:t>1.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该专利的相关费用包括申请费、实质审查费、维持费、授权登记费、代理费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（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含申请代理费实审代理费等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）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、该专利申请被授权后的前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  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年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val="en-US"/>
        </w:rPr>
        <w:t>的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年费等费用由甲方承担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；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该专利申请被授权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</w:rPr>
        <w:t xml:space="preserve"> 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年后年费等费用由乙方承担。</w:t>
      </w:r>
    </w:p>
    <w:p w:rsidR="009E3890" w:rsidRDefault="00D563C8">
      <w:pPr>
        <w:pStyle w:val="a6"/>
        <w:tabs>
          <w:tab w:val="left" w:pos="806"/>
        </w:tabs>
        <w:spacing w:before="242" w:line="560" w:lineRule="exact"/>
        <w:ind w:left="0" w:right="182" w:firstLineChars="200" w:firstLine="636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  <w:lang w:val="en-US"/>
        </w:rPr>
        <w:t>2.</w:t>
      </w:r>
      <w:r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</w:rPr>
        <w:t>该专利产生的所有相关费用包括申请费、实质审查费、维持费、授权登记费、代理费</w:t>
      </w:r>
      <w:r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</w:rPr>
        <w:t>（</w:t>
      </w:r>
      <w:r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</w:rPr>
        <w:t>含申请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代理费、实审代理费等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）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、年费等；</w:t>
      </w:r>
      <w:r w:rsidR="009F63FF">
        <w:rPr>
          <w:rFonts w:ascii="方正仿宋_GB2312" w:eastAsia="方正仿宋_GB2312" w:hAnsi="方正仿宋_GB2312" w:cs="方正仿宋_GB2312" w:hint="eastAsia"/>
          <w:sz w:val="32"/>
          <w:szCs w:val="32"/>
        </w:rPr>
        <w:lastRenderedPageBreak/>
        <w:t>由</w:t>
      </w:r>
      <w:r w:rsidR="009F63FF" w:rsidRPr="009F63FF">
        <w:rPr>
          <w:rFonts w:ascii="方正仿宋_GB2312" w:eastAsia="方正仿宋_GB2312" w:hAnsi="方正仿宋_GB2312" w:cs="方正仿宋_GB2312" w:hint="eastAsia"/>
          <w:sz w:val="32"/>
          <w:szCs w:val="32"/>
          <w:u w:val="single"/>
        </w:rPr>
        <w:t xml:space="preserve"> </w:t>
      </w:r>
      <w:r w:rsidR="009F63FF" w:rsidRPr="009F63FF">
        <w:rPr>
          <w:rFonts w:ascii="方正仿宋_GB2312" w:eastAsia="方正仿宋_GB2312" w:hAnsi="方正仿宋_GB2312" w:cs="方正仿宋_GB2312"/>
          <w:sz w:val="32"/>
          <w:szCs w:val="32"/>
          <w:u w:val="single"/>
        </w:rPr>
        <w:t xml:space="preserve">    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方支付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。</w:t>
      </w:r>
    </w:p>
    <w:p w:rsidR="009E3890" w:rsidRDefault="00D563C8">
      <w:pPr>
        <w:pStyle w:val="a6"/>
        <w:tabs>
          <w:tab w:val="left" w:pos="806"/>
        </w:tabs>
        <w:spacing w:before="241" w:line="560" w:lineRule="exact"/>
        <w:ind w:left="0" w:right="182" w:firstLineChars="200" w:firstLine="636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  <w:lang w:val="en-US"/>
        </w:rPr>
        <w:t>3.</w:t>
      </w:r>
      <w:r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</w:rPr>
        <w:t>项目合作期间，该专利的申请费、实质审查费、授权登记费、代理费</w:t>
      </w:r>
      <w:r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</w:rPr>
        <w:t>（</w:t>
      </w:r>
      <w:r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</w:rPr>
        <w:t>含申请代理费、实审代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理费等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）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、专利申请被授权后的年费等费用由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 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方承担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；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项目合作结束后，该专利的维持费和年费等费用由方承担。</w:t>
      </w:r>
    </w:p>
    <w:p w:rsidR="009E3890" w:rsidRDefault="00D563C8">
      <w:pPr>
        <w:pStyle w:val="a3"/>
        <w:spacing w:line="560" w:lineRule="exact"/>
        <w:ind w:left="100" w:right="239"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四、如本协议一方单方声明放弃专利申请权的，可由另一方单独申请，放弃专利申请权的一方应予以积极配合。</w:t>
      </w:r>
    </w:p>
    <w:p w:rsidR="009E3890" w:rsidRDefault="00D563C8">
      <w:pPr>
        <w:pStyle w:val="a3"/>
        <w:tabs>
          <w:tab w:val="left" w:pos="6219"/>
        </w:tabs>
        <w:spacing w:line="560" w:lineRule="exact"/>
        <w:ind w:left="100" w:right="185"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五、如本协议一方决定终止支付该专利的有关费用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应提前二个月书面通知另一方。许可实施</w:t>
      </w:r>
      <w:r>
        <w:rPr>
          <w:rFonts w:ascii="方正仿宋_GB2312" w:eastAsia="方正仿宋_GB2312" w:hAnsi="方正仿宋_GB2312" w:cs="方正仿宋_GB2312" w:hint="eastAsia"/>
          <w:spacing w:val="-18"/>
          <w:sz w:val="32"/>
          <w:szCs w:val="32"/>
        </w:rPr>
        <w:t>该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专利或转让该专利申请权、专利权的收益，按照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val="en-US"/>
        </w:rPr>
        <w:t>以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下第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 </w:t>
      </w:r>
      <w:r w:rsidR="009F63FF">
        <w:rPr>
          <w:rFonts w:ascii="方正仿宋_GB2312" w:eastAsia="方正仿宋_GB2312" w:hAnsi="方正仿宋_GB2312" w:cs="方正仿宋_GB2312"/>
          <w:sz w:val="32"/>
          <w:szCs w:val="32"/>
          <w:u w:val="single"/>
          <w:lang w:val="en-US"/>
        </w:rPr>
        <w:t xml:space="preserve">   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方式：</w:t>
      </w:r>
    </w:p>
    <w:p w:rsidR="009E3890" w:rsidRDefault="00D563C8">
      <w:pPr>
        <w:pStyle w:val="a6"/>
        <w:tabs>
          <w:tab w:val="left" w:pos="806"/>
          <w:tab w:val="left" w:pos="7885"/>
          <w:tab w:val="left" w:pos="8982"/>
        </w:tabs>
        <w:spacing w:before="177" w:line="560" w:lineRule="exact"/>
        <w:ind w:left="0" w:firstLineChars="200" w:firstLine="64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val="en-US"/>
        </w:rPr>
        <w:t>1.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许可实施该专利或转让该专利申请权、专利权的收益，按照甲方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 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%</w:t>
      </w:r>
      <w:r w:rsidR="009F63FF">
        <w:rPr>
          <w:rFonts w:ascii="方正仿宋_GB2312" w:eastAsia="方正仿宋_GB2312" w:hAnsi="方正仿宋_GB2312" w:cs="方正仿宋_GB2312" w:hint="eastAsia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乙方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 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  <w:lang w:val="en-US"/>
        </w:rPr>
        <w:t xml:space="preserve">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%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分配。</w:t>
      </w:r>
    </w:p>
    <w:p w:rsidR="009E3890" w:rsidRDefault="00D563C8">
      <w:pPr>
        <w:pStyle w:val="a6"/>
        <w:tabs>
          <w:tab w:val="left" w:pos="866"/>
        </w:tabs>
        <w:spacing w:before="211" w:line="560" w:lineRule="exact"/>
        <w:ind w:left="0" w:right="185" w:firstLineChars="200" w:firstLine="636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  <w:lang w:val="en-US"/>
        </w:rPr>
        <w:t>2.</w:t>
      </w:r>
      <w:r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</w:rPr>
        <w:t>终止支付专利费用的一方视为放弃该专利的所有权、许可权、转让权、收益权等权利。支付专利费用的一方对该专利具有完全的所有权和处置权</w:t>
      </w:r>
      <w:r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</w:rPr>
        <w:t>支付专利费用的一方有权立即办理专利权转让变更等相关手续</w:t>
      </w:r>
      <w:r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</w:rPr>
        <w:t>放弃专利的一方应予以积极配合。但放弃专利的一方终止支付专利费用之前已签署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的转化协议等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其享有的各项权益仍按原协议执行。</w:t>
      </w:r>
    </w:p>
    <w:p w:rsidR="009E3890" w:rsidRDefault="00D563C8">
      <w:pPr>
        <w:pStyle w:val="a3"/>
        <w:spacing w:before="115" w:line="560" w:lineRule="exact"/>
        <w:ind w:right="185"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六、该专利的后续改进甲乙双方均有权进行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获得的知识产权等成果由改进方拥有。如改进由双方共同完成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则知识产权等成果由双方共享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具体比例由双方另行书面协商确定。</w:t>
      </w:r>
    </w:p>
    <w:p w:rsidR="009E3890" w:rsidRDefault="00D563C8">
      <w:pPr>
        <w:pStyle w:val="a3"/>
        <w:spacing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七、甲、乙双方所提供给对方的一切资料，专项技术和对申请项目的策划设计等要严格保密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且只能在本协议合作领域内使用。未经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lastRenderedPageBreak/>
        <w:t>另一方书面同意，任何一方均不得向第三方泄露保密内容。</w:t>
      </w:r>
    </w:p>
    <w:p w:rsidR="009E3890" w:rsidRDefault="00D563C8">
      <w:pPr>
        <w:pStyle w:val="a3"/>
        <w:spacing w:before="259" w:line="560" w:lineRule="exact"/>
        <w:ind w:left="100" w:right="239"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八、因本协议产生的争议，应先由甲乙双方友好协商解决。协商不成的，交由深圳仲裁委员会仲裁解决。</w:t>
      </w:r>
    </w:p>
    <w:p w:rsidR="009E3890" w:rsidRDefault="00D563C8">
      <w:pPr>
        <w:pStyle w:val="a3"/>
        <w:spacing w:before="259" w:line="560" w:lineRule="exact"/>
        <w:ind w:left="100" w:right="239"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九、本协议未尽事宜，双方可另行签订书面补充协议与本协议具有同等法律效力。</w:t>
      </w:r>
    </w:p>
    <w:p w:rsidR="009E3890" w:rsidRDefault="00D563C8">
      <w:pPr>
        <w:pStyle w:val="a3"/>
        <w:spacing w:before="259" w:line="560" w:lineRule="exact"/>
        <w:ind w:left="100" w:right="239"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十、本协议一式六份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甲、乙双方各持三份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本协议经甲乙双方签字盖章后生效。</w:t>
      </w:r>
    </w:p>
    <w:p w:rsidR="009E3890" w:rsidRDefault="009E3890">
      <w:pPr>
        <w:pStyle w:val="a3"/>
        <w:spacing w:before="2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</w:p>
    <w:p w:rsidR="009E3890" w:rsidRDefault="009E3890">
      <w:pPr>
        <w:pStyle w:val="a3"/>
        <w:spacing w:before="2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</w:p>
    <w:p w:rsidR="009E3890" w:rsidRDefault="009E3890">
      <w:pPr>
        <w:pStyle w:val="a3"/>
        <w:spacing w:before="2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</w:p>
    <w:p w:rsidR="009E3890" w:rsidRDefault="009E3890">
      <w:pPr>
        <w:pStyle w:val="a3"/>
        <w:spacing w:before="2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</w:p>
    <w:p w:rsidR="009E3890" w:rsidRDefault="00D563C8">
      <w:pPr>
        <w:pStyle w:val="1"/>
        <w:tabs>
          <w:tab w:val="left" w:pos="5512"/>
        </w:tabs>
        <w:spacing w:line="560" w:lineRule="exac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甲方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（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盖章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）：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ab/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乙方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（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盖章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）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:</w:t>
      </w:r>
    </w:p>
    <w:p w:rsidR="009E3890" w:rsidRDefault="009E3890">
      <w:pPr>
        <w:pStyle w:val="a3"/>
        <w:spacing w:before="14" w:line="560" w:lineRule="exact"/>
        <w:rPr>
          <w:rFonts w:ascii="方正仿宋_GB2312" w:eastAsia="方正仿宋_GB2312" w:hAnsi="方正仿宋_GB2312" w:cs="方正仿宋_GB2312"/>
          <w:b/>
          <w:bCs/>
          <w:sz w:val="32"/>
          <w:szCs w:val="32"/>
        </w:rPr>
      </w:pPr>
    </w:p>
    <w:p w:rsidR="009E3890" w:rsidRDefault="00D563C8">
      <w:pPr>
        <w:tabs>
          <w:tab w:val="left" w:pos="5512"/>
        </w:tabs>
        <w:spacing w:line="560" w:lineRule="exact"/>
        <w:ind w:left="100"/>
        <w:rPr>
          <w:rFonts w:ascii="方正仿宋_GB2312" w:eastAsia="方正仿宋_GB2312" w:hAnsi="方正仿宋_GB2312" w:cs="方正仿宋_GB2312"/>
          <w:b/>
          <w:bCs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项目负责人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（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签名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）：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ab/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项目负责人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（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签名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）：</w:t>
      </w:r>
    </w:p>
    <w:p w:rsidR="009E3890" w:rsidRDefault="009E3890">
      <w:pPr>
        <w:pStyle w:val="a3"/>
        <w:spacing w:before="14" w:line="560" w:lineRule="exact"/>
        <w:rPr>
          <w:rFonts w:ascii="方正仿宋_GB2312" w:eastAsia="方正仿宋_GB2312" w:hAnsi="方正仿宋_GB2312" w:cs="方正仿宋_GB2312"/>
          <w:b/>
          <w:bCs/>
          <w:sz w:val="32"/>
          <w:szCs w:val="32"/>
        </w:rPr>
      </w:pPr>
    </w:p>
    <w:p w:rsidR="009E3890" w:rsidRDefault="00D563C8">
      <w:pPr>
        <w:tabs>
          <w:tab w:val="left" w:pos="1592"/>
          <w:tab w:val="left" w:pos="2132"/>
          <w:tab w:val="left" w:pos="2672"/>
          <w:tab w:val="left" w:pos="5552"/>
          <w:tab w:val="left" w:pos="7045"/>
          <w:tab w:val="left" w:pos="7585"/>
          <w:tab w:val="left" w:pos="8125"/>
        </w:tabs>
        <w:spacing w:line="560" w:lineRule="exact"/>
        <w:ind w:left="100"/>
        <w:rPr>
          <w:rFonts w:ascii="方正仿宋_GB2312" w:eastAsia="方正仿宋_GB2312" w:hAnsi="方正仿宋_GB2312" w:cs="方正仿宋_GB2312"/>
          <w:b/>
          <w:bCs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签订日期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：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val="en-US"/>
        </w:rPr>
        <w:t xml:space="preserve">   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年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val="en-US"/>
        </w:rPr>
        <w:t xml:space="preserve">   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月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val="en-US"/>
        </w:rPr>
        <w:t xml:space="preserve">   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val="en-US"/>
        </w:rPr>
        <w:t>日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ab/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签订日期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：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val="en-US"/>
        </w:rPr>
        <w:t xml:space="preserve">   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年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val="en-US"/>
        </w:rPr>
        <w:t xml:space="preserve">   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月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val="en-US"/>
        </w:rPr>
        <w:t xml:space="preserve">   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日</w:t>
      </w:r>
    </w:p>
    <w:p w:rsidR="009E3890" w:rsidRDefault="009E3890">
      <w:pPr>
        <w:pStyle w:val="a3"/>
        <w:spacing w:before="249" w:line="560" w:lineRule="exact"/>
        <w:ind w:right="548"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</w:rPr>
        <w:sectPr w:rsidR="009E3890">
          <w:footerReference w:type="default" r:id="rId7"/>
          <w:type w:val="continuous"/>
          <w:pgSz w:w="11900" w:h="16840"/>
          <w:pgMar w:top="1440" w:right="1080" w:bottom="1440" w:left="1080" w:header="720" w:footer="720" w:gutter="0"/>
          <w:cols w:space="720"/>
        </w:sectPr>
      </w:pPr>
    </w:p>
    <w:p w:rsidR="009E3890" w:rsidRDefault="009E3890">
      <w:pPr>
        <w:pStyle w:val="a3"/>
        <w:spacing w:line="560" w:lineRule="exact"/>
        <w:ind w:right="548"/>
        <w:jc w:val="both"/>
        <w:rPr>
          <w:rFonts w:ascii="Arial"/>
        </w:rPr>
      </w:pPr>
    </w:p>
    <w:sectPr w:rsidR="009E3890">
      <w:pgSz w:w="11900" w:h="16840"/>
      <w:pgMar w:top="700" w:right="62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3C8" w:rsidRDefault="00D563C8">
      <w:r>
        <w:separator/>
      </w:r>
    </w:p>
  </w:endnote>
  <w:endnote w:type="continuationSeparator" w:id="0">
    <w:p w:rsidR="00D563C8" w:rsidRDefault="00D56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B2CB6A3-09A1-4B60-887C-B1496D5DF172}"/>
  </w:font>
  <w:font w:name="方正小标宋简体">
    <w:charset w:val="86"/>
    <w:family w:val="auto"/>
    <w:pitch w:val="default"/>
    <w:sig w:usb0="00000001" w:usb1="08000000" w:usb2="00000000" w:usb3="00000000" w:csb0="00040000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2" w:subsetted="1" w:fontKey="{57FD02E8-69C3-4E1D-8456-B95201D10341}"/>
    <w:embedBold r:id="rId3" w:subsetted="1" w:fontKey="{88CFD867-12F3-4EB0-8AFD-F2BB03CA0A4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3890" w:rsidRDefault="00D563C8">
    <w:pPr>
      <w:pStyle w:val="a4"/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E3890" w:rsidRDefault="00D563C8">
                          <w:pPr>
                            <w:pStyle w:val="a4"/>
                          </w:pPr>
                          <w:r>
                            <w:rPr>
                              <w:rFonts w:ascii="方正仿宋_GB2312" w:eastAsia="方正仿宋_GB2312" w:hAnsi="方正仿宋_GB2312" w:cs="方正仿宋_GB2312" w:hint="eastAsia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方正仿宋_GB2312" w:eastAsia="方正仿宋_GB2312" w:hAnsi="方正仿宋_GB2312" w:cs="方正仿宋_GB2312" w:hint="eastAsia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方正仿宋_GB2312" w:eastAsia="方正仿宋_GB2312" w:hAnsi="方正仿宋_GB2312" w:cs="方正仿宋_GB2312" w:hint="eastAsia"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1D0904">
                            <w:rPr>
                              <w:rFonts w:ascii="方正仿宋_GB2312" w:eastAsia="方正仿宋_GB2312" w:hAnsi="方正仿宋_GB2312" w:cs="方正仿宋_GB2312"/>
                              <w:noProof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ascii="方正仿宋_GB2312" w:eastAsia="方正仿宋_GB2312" w:hAnsi="方正仿宋_GB2312" w:cs="方正仿宋_GB2312" w:hint="eastAsia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9E3890" w:rsidRDefault="00D563C8">
                    <w:pPr>
                      <w:pStyle w:val="a4"/>
                    </w:pPr>
                    <w:r>
                      <w:rPr>
                        <w:rFonts w:ascii="方正仿宋_GB2312" w:eastAsia="方正仿宋_GB2312" w:hAnsi="方正仿宋_GB2312" w:cs="方正仿宋_GB2312" w:hint="eastAsia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方正仿宋_GB2312" w:eastAsia="方正仿宋_GB2312" w:hAnsi="方正仿宋_GB2312" w:cs="方正仿宋_GB2312" w:hint="eastAsia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方正仿宋_GB2312" w:eastAsia="方正仿宋_GB2312" w:hAnsi="方正仿宋_GB2312" w:cs="方正仿宋_GB2312" w:hint="eastAsia"/>
                        <w:sz w:val="30"/>
                        <w:szCs w:val="30"/>
                      </w:rPr>
                      <w:fldChar w:fldCharType="separate"/>
                    </w:r>
                    <w:r w:rsidR="001D0904">
                      <w:rPr>
                        <w:rFonts w:ascii="方正仿宋_GB2312" w:eastAsia="方正仿宋_GB2312" w:hAnsi="方正仿宋_GB2312" w:cs="方正仿宋_GB2312"/>
                        <w:noProof/>
                        <w:sz w:val="30"/>
                        <w:szCs w:val="30"/>
                      </w:rPr>
                      <w:t>1</w:t>
                    </w:r>
                    <w:r>
                      <w:rPr>
                        <w:rFonts w:ascii="方正仿宋_GB2312" w:eastAsia="方正仿宋_GB2312" w:hAnsi="方正仿宋_GB2312" w:cs="方正仿宋_GB2312" w:hint="eastAsia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3C8" w:rsidRDefault="00D563C8">
      <w:r>
        <w:separator/>
      </w:r>
    </w:p>
  </w:footnote>
  <w:footnote w:type="continuationSeparator" w:id="0">
    <w:p w:rsidR="00D563C8" w:rsidRDefault="00D563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720"/>
  <w:drawingGridHorizontalSpacing w:val="11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BiYjcxZmQ3M2M5MzdjYjIxYzJiN2UxZTdlOWRlNGEifQ=="/>
  </w:docVars>
  <w:rsids>
    <w:rsidRoot w:val="009E3890"/>
    <w:rsid w:val="001D0904"/>
    <w:rsid w:val="003F5FD8"/>
    <w:rsid w:val="009E3890"/>
    <w:rsid w:val="009F63FF"/>
    <w:rsid w:val="00D563C8"/>
    <w:rsid w:val="052C7376"/>
    <w:rsid w:val="08071A24"/>
    <w:rsid w:val="0A430D0D"/>
    <w:rsid w:val="1638724C"/>
    <w:rsid w:val="2B612456"/>
    <w:rsid w:val="31440D43"/>
    <w:rsid w:val="316867E0"/>
    <w:rsid w:val="348E47AF"/>
    <w:rsid w:val="5311478A"/>
    <w:rsid w:val="619F1CC7"/>
    <w:rsid w:val="67DC3A90"/>
    <w:rsid w:val="68581EF2"/>
    <w:rsid w:val="6D412156"/>
    <w:rsid w:val="6E31765A"/>
    <w:rsid w:val="79623B47"/>
    <w:rsid w:val="7B191A7C"/>
    <w:rsid w:val="7B2A5E81"/>
    <w:rsid w:val="7F9D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29124"/>
  <w15:docId w15:val="{56B98AAC-8F83-4759-A88A-756F17FA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uiPriority w:val="1"/>
    <w:qFormat/>
    <w:pPr>
      <w:widowControl w:val="0"/>
      <w:autoSpaceDE w:val="0"/>
      <w:autoSpaceDN w:val="0"/>
    </w:pPr>
    <w:rPr>
      <w:rFonts w:ascii="华文宋体" w:eastAsia="华文宋体" w:hAnsi="华文宋体" w:cs="华文宋体"/>
      <w:sz w:val="22"/>
      <w:szCs w:val="22"/>
      <w:lang w:val="zh-CN" w:bidi="zh-CN"/>
    </w:rPr>
  </w:style>
  <w:style w:type="paragraph" w:styleId="1">
    <w:name w:val="heading 1"/>
    <w:basedOn w:val="a"/>
    <w:next w:val="a"/>
    <w:autoRedefine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autoRedefine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autoRedefine/>
    <w:uiPriority w:val="1"/>
    <w:qFormat/>
    <w:pPr>
      <w:spacing w:before="146"/>
      <w:ind w:left="100" w:firstLine="480"/>
      <w:jc w:val="both"/>
    </w:pPr>
  </w:style>
  <w:style w:type="paragraph" w:customStyle="1" w:styleId="TableParagraph">
    <w:name w:val="Table Paragraph"/>
    <w:basedOn w:val="a"/>
    <w:autoRedefine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gwj19</dc:creator>
  <cp:lastModifiedBy>Lenovo</cp:lastModifiedBy>
  <cp:revision>2</cp:revision>
  <dcterms:created xsi:type="dcterms:W3CDTF">2026-04-09T01:24:00Z</dcterms:created>
  <dcterms:modified xsi:type="dcterms:W3CDTF">2026-04-09T01:24:00Z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2022-05-10T00:00:00Z</vt:filetime>
  </property>
  <property fmtid="{D5CDD505-2E9C-101B-9397-08002B2CF9AE}" pid="3" name="LastSaved">
    <vt:filetime>2022-05-10T00:00:00Z</vt:filetime>
  </property>
  <property fmtid="{D5CDD505-2E9C-101B-9397-08002B2CF9AE}" pid="4" name="KSOProductBuildVer">
    <vt:lpwstr>2052-12.1.0.22529</vt:lpwstr>
  </property>
  <property fmtid="{D5CDD505-2E9C-101B-9397-08002B2CF9AE}" pid="5" name="ICV">
    <vt:lpwstr>461AD2FCEF02465ABADCC8A5FD8F6167_13</vt:lpwstr>
  </property>
  <property fmtid="{D5CDD505-2E9C-101B-9397-08002B2CF9AE}" pid="6" name="KSOTemplateDocerSaveRecord">
    <vt:lpwstr>eyJoZGlkIjoiZWY5YzJmZTk2ODgwZWQ1OTIzMDEzYTg0MDQ0NTU2M2IiLCJ1c2VySWQiOiI1OTU2NTY3MjAifQ==</vt:lpwstr>
  </property>
</Properties>
</file>