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42D0" w14:textId="77777777" w:rsidR="00173259" w:rsidRDefault="00173259" w:rsidP="00173259">
      <w:pPr>
        <w:pStyle w:val="1"/>
      </w:pPr>
      <w:r>
        <w:rPr>
          <w:rFonts w:hint="eastAsia"/>
        </w:rPr>
        <w:t>中国高等学校十大科技进展项目申请公示</w:t>
      </w:r>
    </w:p>
    <w:p w14:paraId="4C24CFF9" w14:textId="77777777" w:rsidR="00204AA0" w:rsidRPr="009823CB" w:rsidRDefault="00204AA0" w:rsidP="00204AA0">
      <w:pPr>
        <w:spacing w:line="360" w:lineRule="auto"/>
        <w:ind w:firstLine="495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项目名称</w:t>
      </w:r>
      <w:r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：</w:t>
      </w:r>
      <w:r w:rsidR="009823CB"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首个新冠病毒蛋白质三维结构的解析及两个临床候选药物的发现</w:t>
      </w:r>
    </w:p>
    <w:p w14:paraId="3B4B55F4" w14:textId="77777777" w:rsidR="009823CB" w:rsidRPr="009823CB" w:rsidRDefault="009823CB" w:rsidP="009823CB">
      <w:pPr>
        <w:spacing w:line="360" w:lineRule="auto"/>
        <w:ind w:firstLine="495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申报类型</w:t>
      </w: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：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中国高等学校十大科技进展</w:t>
      </w:r>
    </w:p>
    <w:p w14:paraId="542D4AF4" w14:textId="77777777" w:rsidR="009823CB" w:rsidRPr="009823CB" w:rsidRDefault="009823CB" w:rsidP="009823CB">
      <w:pPr>
        <w:spacing w:line="360" w:lineRule="auto"/>
        <w:ind w:firstLine="495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项目负责人：杨海涛、蒋华良、饶子和</w:t>
      </w:r>
    </w:p>
    <w:p w14:paraId="68A16042" w14:textId="77777777" w:rsidR="009823CB" w:rsidRPr="009823CB" w:rsidRDefault="009823CB" w:rsidP="00204AA0">
      <w:pPr>
        <w:spacing w:line="360" w:lineRule="auto"/>
        <w:ind w:firstLine="495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申报单位：上海科技大学</w:t>
      </w:r>
    </w:p>
    <w:p w14:paraId="11F6BA37" w14:textId="034EAA10" w:rsidR="0033415C" w:rsidRDefault="009823CB" w:rsidP="0033415C">
      <w:pPr>
        <w:spacing w:line="360" w:lineRule="auto"/>
        <w:ind w:firstLine="495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合作</w:t>
      </w:r>
      <w:r w:rsidR="00204AA0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单位：</w:t>
      </w: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清华大学、中国科学院上海药物研究所、</w:t>
      </w:r>
      <w:r w:rsidR="00855A7B" w:rsidRPr="00855A7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中国人民解放军军事科学院军事医学研究院</w:t>
      </w:r>
      <w:r w:rsidR="006540F3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、中国科学院武汉病毒所、</w:t>
      </w:r>
      <w:r w:rsidR="006540F3" w:rsidRPr="006540F3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国家蛋白质科学研究（上海）设施</w:t>
      </w:r>
      <w:r w:rsidR="006540F3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、南开大学</w:t>
      </w:r>
    </w:p>
    <w:p w14:paraId="41529B95" w14:textId="77777777" w:rsidR="00204AA0" w:rsidRDefault="00204AA0" w:rsidP="00D02108">
      <w:pPr>
        <w:spacing w:line="360" w:lineRule="auto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项目简介</w:t>
      </w:r>
      <w:r w:rsidR="0033415C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：</w:t>
      </w:r>
    </w:p>
    <w:p w14:paraId="31380A71" w14:textId="5BC6B590" w:rsidR="00D02108" w:rsidRPr="00D02108" w:rsidRDefault="00D02108" w:rsidP="00D02108">
      <w:pPr>
        <w:spacing w:line="360" w:lineRule="auto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D02108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立项依据</w:t>
      </w: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：</w:t>
      </w:r>
    </w:p>
    <w:p w14:paraId="19278789" w14:textId="3AC958DB" w:rsidR="009823CB" w:rsidRDefault="009823CB" w:rsidP="009823CB">
      <w:pPr>
        <w:spacing w:line="360" w:lineRule="auto"/>
        <w:ind w:firstLine="495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新冠疫情对全人类产生了空前的影响。全球已有近4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000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万人被新冠病毒感染，因缺乏有效治疗手段，死亡人数已超过1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00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万。解析</w:t>
      </w:r>
      <w:r w:rsidR="00D0210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新冠病毒关键药物靶点的三维结构，揭示药靶的重要特征，开发特效药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迫在眉睫。</w:t>
      </w:r>
    </w:p>
    <w:p w14:paraId="59629AB4" w14:textId="71302B07" w:rsidR="00D02108" w:rsidRPr="00D02108" w:rsidRDefault="00D02108" w:rsidP="00D02108">
      <w:pPr>
        <w:spacing w:line="360" w:lineRule="auto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D02108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主要创新点</w:t>
      </w: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：</w:t>
      </w:r>
    </w:p>
    <w:p w14:paraId="1C875588" w14:textId="34A9D14A" w:rsidR="004A7AD5" w:rsidRDefault="009823CB" w:rsidP="009823CB">
      <w:pPr>
        <w:spacing w:line="360" w:lineRule="auto"/>
        <w:ind w:firstLine="495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新冠病毒的主蛋白酶在病毒生活周期中起着关键调节作用，是一个备受瞩目的药物靶点。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创新性成果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如下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：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1、在国际上率先解析了新冠病毒关键药靶主蛋白酶与N3（自主设计抑制剂）复合物的高分辨率三维结构，这也是世界上首个被解析的新冠病毒蛋白质的三维空间结构；2、揭示了病毒主蛋白酶的关键结构特征，阐明了抑制剂N3</w:t>
      </w:r>
      <w:r w:rsidR="00D0210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与主蛋白酶的精确作用模式及抑制机理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；3、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发现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依布硒和双硫仑等老药或临床药物是靶向主蛋白酶的抗病毒小分子，且依布硒和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lastRenderedPageBreak/>
        <w:t>双硫仑已被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FDA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批准进入临床二期试验，用于新冠肺炎的治疗。</w:t>
      </w:r>
    </w:p>
    <w:p w14:paraId="71CECB70" w14:textId="5FEFA3F3" w:rsidR="00D02108" w:rsidRPr="00D02108" w:rsidRDefault="00D02108" w:rsidP="00D02108">
      <w:pPr>
        <w:spacing w:line="360" w:lineRule="auto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D02108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标志性成果</w:t>
      </w: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：</w:t>
      </w:r>
    </w:p>
    <w:p w14:paraId="0EE9162E" w14:textId="7B5D3686" w:rsidR="009823CB" w:rsidRPr="009823CB" w:rsidRDefault="009823CB" w:rsidP="009823CB">
      <w:pPr>
        <w:spacing w:line="360" w:lineRule="auto"/>
        <w:ind w:firstLine="495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 xml:space="preserve"> 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团队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在国际上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解析了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首个新冠病毒蛋白质（病毒主蛋白酶与抑制剂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N3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复合物）的高分辨率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三维结构，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揭示了病毒关键药靶与抑制剂的精确作用模式及抑制机制。研究发现了依布硒和双硫仑等抗病毒小分子，</w:t>
      </w:r>
      <w:r w:rsidR="00D0210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且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其中两个候选药</w:t>
      </w:r>
      <w:r w:rsidR="00D0210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物已获批进入临床二期试验，为开发治疗新冠肺炎的新疗法奠定了重要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基础。该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重大研究成果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经《自然》（</w:t>
      </w:r>
      <w:r w:rsidRPr="009823CB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Nature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）杂志特邀投稿并</w:t>
      </w:r>
      <w:r w:rsidR="00D0210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已</w:t>
      </w:r>
      <w:r w:rsidRPr="009823CB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发表。</w:t>
      </w:r>
    </w:p>
    <w:p w14:paraId="55DE0C95" w14:textId="47551702" w:rsidR="0086177F" w:rsidRPr="0030765E" w:rsidRDefault="0086177F" w:rsidP="0030765E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 xml:space="preserve"> </w:t>
      </w:r>
    </w:p>
    <w:sectPr w:rsidR="0086177F" w:rsidRPr="00307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0093" w14:textId="77777777" w:rsidR="0030569D" w:rsidRDefault="0030569D" w:rsidP="00204AA0">
      <w:r>
        <w:separator/>
      </w:r>
    </w:p>
  </w:endnote>
  <w:endnote w:type="continuationSeparator" w:id="0">
    <w:p w14:paraId="22EB40D4" w14:textId="77777777" w:rsidR="0030569D" w:rsidRDefault="0030569D" w:rsidP="0020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BCDC" w14:textId="77777777" w:rsidR="0030569D" w:rsidRDefault="0030569D" w:rsidP="00204AA0">
      <w:r>
        <w:separator/>
      </w:r>
    </w:p>
  </w:footnote>
  <w:footnote w:type="continuationSeparator" w:id="0">
    <w:p w14:paraId="6892BFF1" w14:textId="77777777" w:rsidR="0030569D" w:rsidRDefault="0030569D" w:rsidP="0020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6B"/>
    <w:rsid w:val="00073380"/>
    <w:rsid w:val="000E1E4A"/>
    <w:rsid w:val="000F0052"/>
    <w:rsid w:val="00144361"/>
    <w:rsid w:val="00173259"/>
    <w:rsid w:val="00204AA0"/>
    <w:rsid w:val="002F674F"/>
    <w:rsid w:val="0030569D"/>
    <w:rsid w:val="0030765E"/>
    <w:rsid w:val="0033415C"/>
    <w:rsid w:val="0035756B"/>
    <w:rsid w:val="00410489"/>
    <w:rsid w:val="00436C35"/>
    <w:rsid w:val="004A7AD5"/>
    <w:rsid w:val="00534A41"/>
    <w:rsid w:val="0064532A"/>
    <w:rsid w:val="006540F3"/>
    <w:rsid w:val="00686B7F"/>
    <w:rsid w:val="006C7596"/>
    <w:rsid w:val="00855A7B"/>
    <w:rsid w:val="0086177F"/>
    <w:rsid w:val="00944E21"/>
    <w:rsid w:val="009823CB"/>
    <w:rsid w:val="009B09D3"/>
    <w:rsid w:val="00A04A00"/>
    <w:rsid w:val="00B470E2"/>
    <w:rsid w:val="00B564EE"/>
    <w:rsid w:val="00C20D08"/>
    <w:rsid w:val="00C2553E"/>
    <w:rsid w:val="00C25E74"/>
    <w:rsid w:val="00C30D9B"/>
    <w:rsid w:val="00C967C2"/>
    <w:rsid w:val="00D02108"/>
    <w:rsid w:val="00D07462"/>
    <w:rsid w:val="00D1490A"/>
    <w:rsid w:val="00DA6AD5"/>
    <w:rsid w:val="00DF033D"/>
    <w:rsid w:val="00EB4A8C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2746D"/>
  <w15:chartTrackingRefBased/>
  <w15:docId w15:val="{0F3C23AF-148A-4586-AC97-77162606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32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A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A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AA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732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annotation reference"/>
    <w:basedOn w:val="a0"/>
    <w:uiPriority w:val="99"/>
    <w:semiHidden/>
    <w:unhideWhenUsed/>
    <w:rsid w:val="0086177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6177F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6177F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177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6177F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177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617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</cp:revision>
  <dcterms:created xsi:type="dcterms:W3CDTF">2020-10-14T05:30:00Z</dcterms:created>
  <dcterms:modified xsi:type="dcterms:W3CDTF">2020-10-15T02:21:00Z</dcterms:modified>
</cp:coreProperties>
</file>