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280"/>
        </w:tabs>
        <w:spacing w:line="300" w:lineRule="atLeast"/>
        <w:ind w:right="106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3</w:t>
      </w:r>
    </w:p>
    <w:p>
      <w:pPr>
        <w:widowControl/>
        <w:spacing w:line="300" w:lineRule="atLeast"/>
        <w:ind w:right="-154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widowControl/>
        <w:spacing w:line="300" w:lineRule="atLeast"/>
        <w:ind w:right="-154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widowControl/>
        <w:spacing w:line="300" w:lineRule="atLeast"/>
        <w:ind w:right="-154"/>
        <w:jc w:val="center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highlight w:val="none"/>
        </w:rPr>
        <w:t>南开大学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highlight w:val="none"/>
          <w:lang w:val="en-US" w:eastAsia="zh-CN"/>
        </w:rPr>
        <w:t>自然科学非实体研究机构</w:t>
      </w:r>
    </w:p>
    <w:p>
      <w:pPr>
        <w:widowControl/>
        <w:spacing w:line="300" w:lineRule="atLeast"/>
        <w:ind w:right="-154"/>
        <w:jc w:val="center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44"/>
          <w:szCs w:val="44"/>
          <w:highlight w:val="none"/>
          <w:lang w:val="en-US" w:eastAsia="zh-CN"/>
        </w:rPr>
        <w:t>三年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highlight w:val="none"/>
          <w:lang w:val="en-US" w:eastAsia="zh-CN"/>
        </w:rPr>
        <w:t>评估</w:t>
      </w:r>
      <w:r>
        <w:rPr>
          <w:rFonts w:hint="eastAsia" w:ascii="Times New Roman" w:hAnsi="Times New Roman" w:eastAsia="方正小标宋简体" w:cs="Times New Roman"/>
          <w:b w:val="0"/>
          <w:bCs/>
          <w:kern w:val="0"/>
          <w:sz w:val="44"/>
          <w:szCs w:val="44"/>
          <w:highlight w:val="none"/>
          <w:lang w:val="en-US" w:eastAsia="zh-CN"/>
        </w:rPr>
        <w:t>总结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highlight w:val="none"/>
          <w:lang w:val="en-US" w:eastAsia="zh-CN"/>
        </w:rPr>
        <w:t>报告</w:t>
      </w:r>
    </w:p>
    <w:p>
      <w:pPr>
        <w:rPr>
          <w:rFonts w:hint="default" w:ascii="Times New Roman" w:hAnsi="Times New Roman" w:cs="Times New Roman"/>
          <w:b/>
          <w:sz w:val="24"/>
          <w:highlight w:val="none"/>
        </w:rPr>
      </w:pPr>
    </w:p>
    <w:p>
      <w:pPr>
        <w:rPr>
          <w:rFonts w:hint="default" w:ascii="Times New Roman" w:hAnsi="Times New Roman" w:cs="Times New Roman"/>
          <w:b/>
          <w:sz w:val="24"/>
          <w:highlight w:val="none"/>
        </w:rPr>
      </w:pPr>
    </w:p>
    <w:p>
      <w:pPr>
        <w:rPr>
          <w:rFonts w:hint="default" w:ascii="Times New Roman" w:hAnsi="Times New Roman" w:cs="Times New Roman"/>
          <w:b/>
          <w:sz w:val="24"/>
          <w:highlight w:val="none"/>
        </w:rPr>
      </w:pPr>
    </w:p>
    <w:p>
      <w:pPr>
        <w:rPr>
          <w:rFonts w:hint="default" w:ascii="Times New Roman" w:hAnsi="Times New Roman" w:cs="Times New Roman"/>
          <w:b/>
          <w:sz w:val="24"/>
          <w:highlight w:val="none"/>
        </w:rPr>
      </w:pPr>
    </w:p>
    <w:p>
      <w:pPr>
        <w:widowControl/>
        <w:tabs>
          <w:tab w:val="left" w:pos="8280"/>
        </w:tabs>
        <w:spacing w:line="300" w:lineRule="atLeast"/>
        <w:ind w:right="-154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widowControl/>
        <w:tabs>
          <w:tab w:val="left" w:pos="8280"/>
        </w:tabs>
        <w:spacing w:line="300" w:lineRule="atLeast"/>
        <w:ind w:right="-154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widowControl/>
        <w:tabs>
          <w:tab w:val="left" w:pos="8280"/>
        </w:tabs>
        <w:spacing w:line="360" w:lineRule="auto"/>
        <w:ind w:firstLine="846" w:firstLineChars="282"/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</w:rPr>
      </w:pP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  <w:t>机构名称：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</w:rPr>
        <w:t xml:space="preserve">                      研究中心           </w:t>
      </w:r>
    </w:p>
    <w:p>
      <w:pPr>
        <w:widowControl/>
        <w:tabs>
          <w:tab w:val="left" w:pos="8280"/>
        </w:tabs>
        <w:spacing w:line="360" w:lineRule="auto"/>
        <w:ind w:firstLine="846" w:firstLineChars="282"/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</w:rPr>
      </w:pP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  <w:t>挂靠单位：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</w:rPr>
        <w:t xml:space="preserve">                             </w:t>
      </w:r>
    </w:p>
    <w:p>
      <w:pPr>
        <w:widowControl/>
        <w:tabs>
          <w:tab w:val="left" w:pos="8280"/>
        </w:tabs>
        <w:spacing w:line="360" w:lineRule="auto"/>
        <w:ind w:firstLine="846" w:firstLineChars="282"/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</w:rPr>
      </w:pP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  <w:t>成立时间：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</w:rPr>
        <w:t xml:space="preserve">                             </w:t>
      </w:r>
    </w:p>
    <w:p>
      <w:pPr>
        <w:widowControl/>
        <w:tabs>
          <w:tab w:val="left" w:pos="8280"/>
        </w:tabs>
        <w:spacing w:line="360" w:lineRule="auto"/>
        <w:ind w:firstLine="846" w:firstLineChars="282"/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</w:rPr>
      </w:pP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  <w:t>负 责 人：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</w:rPr>
        <w:t xml:space="preserve">                             </w:t>
      </w:r>
    </w:p>
    <w:p>
      <w:pPr>
        <w:widowControl/>
        <w:tabs>
          <w:tab w:val="left" w:pos="8280"/>
        </w:tabs>
        <w:spacing w:line="360" w:lineRule="auto"/>
        <w:ind w:firstLine="846" w:firstLineChars="282"/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</w:rPr>
      </w:pP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  <w:t>联 系 人：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</w:rPr>
        <w:t xml:space="preserve">                             </w:t>
      </w:r>
    </w:p>
    <w:p>
      <w:pPr>
        <w:widowControl/>
        <w:tabs>
          <w:tab w:val="left" w:pos="8280"/>
        </w:tabs>
        <w:spacing w:line="360" w:lineRule="auto"/>
        <w:ind w:firstLine="846" w:firstLineChars="282"/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  <w:t>联系电话：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</w:rPr>
        <w:t xml:space="preserve">                             </w:t>
      </w:r>
    </w:p>
    <w:p>
      <w:pPr>
        <w:widowControl/>
        <w:tabs>
          <w:tab w:val="left" w:pos="8280"/>
        </w:tabs>
        <w:spacing w:line="360" w:lineRule="auto"/>
        <w:ind w:firstLine="846" w:firstLineChars="282"/>
        <w:rPr>
          <w:rFonts w:hint="eastAsia" w:ascii="Times New Roman" w:hAnsi="Times New Roman" w:cs="Times New Roman" w:eastAsiaTheme="minorEastAsia"/>
          <w:kern w:val="0"/>
          <w:sz w:val="30"/>
          <w:szCs w:val="3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  <w:t>填表日期：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  <w:u w:val="single"/>
        </w:rPr>
        <w:t xml:space="preserve">                年    月   日           </w:t>
      </w:r>
      <w:r>
        <w:rPr>
          <w:rFonts w:hint="eastAsia" w:ascii="Times New Roman" w:hAnsi="Times New Roman" w:cs="Times New Roman"/>
          <w:kern w:val="0"/>
          <w:sz w:val="30"/>
          <w:szCs w:val="30"/>
          <w:highlight w:val="none"/>
          <w:u w:val="single"/>
          <w:lang w:val="en-US" w:eastAsia="zh-CN"/>
        </w:rPr>
        <w:t xml:space="preserve"> </w:t>
      </w:r>
    </w:p>
    <w:p>
      <w:pPr>
        <w:widowControl/>
        <w:tabs>
          <w:tab w:val="left" w:pos="8280"/>
        </w:tabs>
        <w:spacing w:line="300" w:lineRule="atLeast"/>
        <w:ind w:right="-154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widowControl/>
        <w:tabs>
          <w:tab w:val="left" w:pos="8280"/>
        </w:tabs>
        <w:spacing w:line="300" w:lineRule="atLeast"/>
        <w:ind w:right="-154"/>
        <w:jc w:val="center"/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  <w:t>南开大学科学技术研究部制</w:t>
      </w:r>
    </w:p>
    <w:p>
      <w:pPr>
        <w:widowControl/>
        <w:tabs>
          <w:tab w:val="left" w:pos="8280"/>
        </w:tabs>
        <w:spacing w:line="300" w:lineRule="atLeast"/>
        <w:ind w:right="-154"/>
        <w:jc w:val="center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  <w:r>
        <w:rPr>
          <w:rFonts w:hint="eastAsia" w:ascii="宋体" w:hAnsi="宋体" w:cs="宋体"/>
          <w:kern w:val="0"/>
          <w:sz w:val="30"/>
          <w:szCs w:val="30"/>
          <w:highlight w:val="none"/>
        </w:rPr>
        <w:t>二○二</w:t>
      </w:r>
      <w:r>
        <w:rPr>
          <w:rFonts w:hint="eastAsia" w:ascii="宋体" w:hAnsi="宋体" w:cs="宋体"/>
          <w:kern w:val="0"/>
          <w:sz w:val="30"/>
          <w:szCs w:val="30"/>
          <w:highlight w:val="none"/>
          <w:lang w:val="en-US" w:eastAsia="zh-CN"/>
        </w:rPr>
        <w:t>四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  <w:t>年</w:t>
      </w:r>
      <w:r>
        <w:rPr>
          <w:rFonts w:hint="eastAsia" w:ascii="Times New Roman" w:hAnsi="Times New Roman" w:cs="Times New Roman"/>
          <w:kern w:val="0"/>
          <w:sz w:val="30"/>
          <w:szCs w:val="30"/>
          <w:highlight w:val="none"/>
          <w:lang w:val="en-US" w:eastAsia="zh-CN"/>
        </w:rPr>
        <w:t>五</w:t>
      </w:r>
      <w:r>
        <w:rPr>
          <w:rFonts w:hint="default" w:ascii="Times New Roman" w:hAnsi="Times New Roman" w:cs="Times New Roman"/>
          <w:kern w:val="0"/>
          <w:sz w:val="30"/>
          <w:szCs w:val="30"/>
          <w:highlight w:val="none"/>
        </w:rPr>
        <w:t>月</w:t>
      </w:r>
    </w:p>
    <w:p>
      <w:pPr>
        <w:widowControl/>
        <w:tabs>
          <w:tab w:val="left" w:pos="8280"/>
        </w:tabs>
        <w:spacing w:line="300" w:lineRule="atLeast"/>
        <w:ind w:right="-154" w:firstLine="2800" w:firstLineChars="1000"/>
        <w:rPr>
          <w:rFonts w:hint="default" w:ascii="Times New Roman" w:hAnsi="Times New Roman" w:cs="Times New Roman"/>
          <w:kern w:val="0"/>
          <w:sz w:val="28"/>
          <w:szCs w:val="28"/>
          <w:highlight w:val="none"/>
        </w:rPr>
      </w:pPr>
    </w:p>
    <w:p>
      <w:pPr>
        <w:spacing w:after="156" w:afterLines="50"/>
        <w:rPr>
          <w:rFonts w:hint="default" w:ascii="Times New Roman" w:hAnsi="Times New Roman" w:eastAsia="黑体" w:cs="Times New Roman"/>
          <w:b/>
          <w:bCs/>
          <w:sz w:val="28"/>
          <w:szCs w:val="28"/>
          <w:highlight w:val="none"/>
        </w:rPr>
      </w:pPr>
    </w:p>
    <w:p>
      <w:pPr>
        <w:spacing w:after="156" w:afterLines="50"/>
        <w:rPr>
          <w:rFonts w:hint="default" w:ascii="Times New Roman" w:hAnsi="Times New Roman" w:eastAsia="黑体" w:cs="Times New Roman"/>
          <w:b/>
          <w:bCs/>
          <w:sz w:val="28"/>
          <w:szCs w:val="28"/>
          <w:highlight w:val="none"/>
        </w:rPr>
        <w:sectPr>
          <w:footerReference r:id="rId3" w:type="default"/>
          <w:pgSz w:w="11906" w:h="16838"/>
          <w:pgMar w:top="1582" w:right="958" w:bottom="1542" w:left="1480" w:header="851" w:footer="992" w:gutter="0"/>
          <w:pgNumType w:fmt="numberInDash"/>
          <w:cols w:space="0" w:num="1"/>
          <w:docGrid w:type="lines" w:linePitch="312" w:charSpace="0"/>
        </w:sectPr>
      </w:pPr>
    </w:p>
    <w:p>
      <w:pPr>
        <w:spacing w:after="156" w:afterLines="50"/>
        <w:rPr>
          <w:rFonts w:hint="default" w:ascii="Times New Roman" w:hAnsi="Times New Roman" w:eastAsia="黑体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  <w:highlight w:val="none"/>
        </w:rPr>
        <w:t>一、基本信息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2503"/>
        <w:gridCol w:w="2813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611" w:type="pc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科研用房面积（平方米）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452" w:type="pc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挂靠</w:t>
            </w: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单位投入建设经费（万元）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>
      <w:pPr>
        <w:spacing w:before="156" w:beforeLines="50" w:after="156" w:afterLines="50"/>
        <w:rPr>
          <w:rFonts w:hint="default" w:ascii="Times New Roman" w:hAnsi="Times New Roman" w:eastAsia="黑体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  <w:highlight w:val="none"/>
        </w:rPr>
        <w:t>二、人员情况</w:t>
      </w:r>
    </w:p>
    <w:p>
      <w:pPr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562" w:firstLineChars="200"/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  <w:t>1</w:t>
      </w:r>
      <w:r>
        <w:rPr>
          <w:rFonts w:hint="default" w:ascii="Times New Roman" w:hAnsi="Times New Roman" w:eastAsia="黑体" w:cs="Times New Roman"/>
          <w:b/>
          <w:sz w:val="28"/>
          <w:szCs w:val="28"/>
          <w:highlight w:val="none"/>
          <w:lang w:val="en-US" w:eastAsia="zh-CN"/>
        </w:rPr>
        <w:t xml:space="preserve">. </w:t>
      </w:r>
      <w:r>
        <w:rPr>
          <w:rFonts w:hint="default" w:ascii="Times New Roman" w:hAnsi="Times New Roman" w:eastAsia="黑体" w:cs="Times New Roman"/>
          <w:b/>
          <w:sz w:val="28"/>
          <w:szCs w:val="28"/>
          <w:highlight w:val="none"/>
        </w:rPr>
        <w:t>各研究方向及研究队伍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3"/>
        <w:gridCol w:w="3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8"/>
                <w:szCs w:val="28"/>
                <w:highlight w:val="none"/>
              </w:rPr>
              <w:t>研究方向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8"/>
                <w:szCs w:val="28"/>
                <w:highlight w:val="none"/>
              </w:rPr>
              <w:t>学术带头人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highlight w:val="none"/>
              </w:rPr>
              <w:t>1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highlight w:val="none"/>
              </w:rPr>
              <w:t>2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highlight w:val="none"/>
              </w:rPr>
              <w:t>3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highlight w:val="none"/>
              </w:rPr>
              <w:t>4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rPr>
          <w:rFonts w:hint="default" w:ascii="Times New Roman" w:hAnsi="Times New Roman" w:eastAsia="黑体" w:cs="Times New Roman"/>
          <w:b/>
          <w:sz w:val="28"/>
          <w:szCs w:val="24"/>
          <w:highlight w:val="none"/>
        </w:rPr>
      </w:pPr>
      <w:r>
        <w:rPr>
          <w:rFonts w:hint="default" w:ascii="Times New Roman" w:hAnsi="Times New Roman" w:eastAsia="黑体" w:cs="Times New Roman"/>
          <w:b/>
          <w:sz w:val="28"/>
          <w:szCs w:val="24"/>
          <w:highlight w:val="none"/>
        </w:rPr>
        <w:t>2.</w:t>
      </w:r>
      <w:r>
        <w:rPr>
          <w:rFonts w:hint="default" w:ascii="Times New Roman" w:hAnsi="Times New Roman" w:eastAsia="黑体" w:cs="Times New Roman"/>
          <w:b/>
          <w:sz w:val="28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28"/>
          <w:szCs w:val="24"/>
          <w:highlight w:val="none"/>
        </w:rPr>
        <w:t>固定人员情况</w:t>
      </w:r>
    </w:p>
    <w:tbl>
      <w:tblPr>
        <w:tblStyle w:val="4"/>
        <w:tblW w:w="506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2" w:type="dxa"/>
          <w:bottom w:w="0" w:type="dxa"/>
          <w:right w:w="42" w:type="dxa"/>
        </w:tblCellMar>
      </w:tblPr>
      <w:tblGrid>
        <w:gridCol w:w="967"/>
        <w:gridCol w:w="1288"/>
        <w:gridCol w:w="1202"/>
        <w:gridCol w:w="960"/>
        <w:gridCol w:w="2090"/>
        <w:gridCol w:w="2146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  <w:tblHeader/>
          <w:jc w:val="center"/>
        </w:trPr>
        <w:tc>
          <w:tcPr>
            <w:tcW w:w="50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  <w:t>序号</w:t>
            </w:r>
          </w:p>
        </w:tc>
        <w:tc>
          <w:tcPr>
            <w:tcW w:w="66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  <w:t>姓名</w:t>
            </w:r>
          </w:p>
        </w:tc>
        <w:tc>
          <w:tcPr>
            <w:tcW w:w="6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  <w:t>类型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  <w:t>性别</w:t>
            </w:r>
          </w:p>
        </w:tc>
        <w:tc>
          <w:tcPr>
            <w:tcW w:w="10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  <w:lang w:val="en-US" w:eastAsia="zh-CN"/>
              </w:rPr>
              <w:t>所在学院</w:t>
            </w:r>
          </w:p>
        </w:tc>
        <w:tc>
          <w:tcPr>
            <w:tcW w:w="110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  <w:highlight w:val="none"/>
                <w:lang w:val="en-US" w:eastAsia="zh-CN"/>
              </w:rPr>
              <w:t>所在党支部</w:t>
            </w:r>
          </w:p>
        </w:tc>
        <w:tc>
          <w:tcPr>
            <w:tcW w:w="52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0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0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0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50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6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6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8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0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2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rPr>
          <w:rFonts w:hint="default" w:ascii="Times New Roman" w:hAnsi="Times New Roman" w:eastAsia="楷体_GB2312" w:cs="Times New Roman"/>
          <w:szCs w:val="24"/>
          <w:highlight w:val="none"/>
        </w:rPr>
      </w:pPr>
      <w:r>
        <w:rPr>
          <w:rFonts w:hint="default" w:ascii="Times New Roman" w:hAnsi="Times New Roman" w:eastAsia="楷体_GB2312" w:cs="Times New Roman"/>
          <w:szCs w:val="24"/>
          <w:highlight w:val="none"/>
        </w:rPr>
        <w:t>注：固定人员包括研究人员、技术人员、管理人员三种类型，应为学校聘用的聘期2年以上的全职人员。</w:t>
      </w:r>
    </w:p>
    <w:p>
      <w:pPr>
        <w:pageBreakBefore w:val="0"/>
        <w:numPr>
          <w:ilvl w:val="0"/>
          <w:numId w:val="1"/>
        </w:numPr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562" w:firstLineChars="200"/>
        <w:rPr>
          <w:rFonts w:hint="default" w:ascii="Times New Roman" w:hAnsi="Times New Roman" w:eastAsia="黑体" w:cs="Times New Roman"/>
          <w:b/>
          <w:sz w:val="28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szCs w:val="24"/>
          <w:highlight w:val="none"/>
          <w:lang w:val="en-US" w:eastAsia="zh-CN"/>
        </w:rPr>
        <w:t>评估期内人才引进与培养情况（获得省部级以上人才称号）</w:t>
      </w:r>
    </w:p>
    <w:tbl>
      <w:tblPr>
        <w:tblStyle w:val="4"/>
        <w:tblW w:w="49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2" w:type="dxa"/>
          <w:bottom w:w="0" w:type="dxa"/>
          <w:right w:w="42" w:type="dxa"/>
        </w:tblCellMar>
      </w:tblPr>
      <w:tblGrid>
        <w:gridCol w:w="805"/>
        <w:gridCol w:w="1696"/>
        <w:gridCol w:w="1844"/>
        <w:gridCol w:w="1050"/>
        <w:gridCol w:w="2189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  <w:tblHeader/>
          <w:jc w:val="center"/>
        </w:trPr>
        <w:tc>
          <w:tcPr>
            <w:tcW w:w="42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  <w:t>序号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  <w:t>姓名</w:t>
            </w:r>
          </w:p>
        </w:tc>
        <w:tc>
          <w:tcPr>
            <w:tcW w:w="9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  <w:lang w:val="en-US" w:eastAsia="zh-CN"/>
              </w:rPr>
              <w:t>所在学院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  <w:highlight w:val="none"/>
                <w:lang w:val="en-US" w:eastAsia="zh-CN"/>
              </w:rPr>
              <w:t>引进/培养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  <w:highlight w:val="none"/>
                <w:lang w:val="en-US" w:eastAsia="zh-CN"/>
              </w:rPr>
              <w:t>获得荣誉称号</w:t>
            </w:r>
          </w:p>
        </w:tc>
        <w:tc>
          <w:tcPr>
            <w:tcW w:w="101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  <w:highlight w:val="none"/>
                <w:lang w:val="en-US" w:eastAsia="zh-CN"/>
              </w:rPr>
              <w:t>获得年份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/>
          <w:sz w:val="28"/>
          <w:szCs w:val="24"/>
          <w:highlight w:val="none"/>
        </w:rPr>
      </w:pPr>
    </w:p>
    <w:p>
      <w:pPr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562" w:firstLineChars="200"/>
        <w:rPr>
          <w:rFonts w:hint="default" w:ascii="Times New Roman" w:hAnsi="Times New Roman" w:eastAsia="黑体" w:cs="Times New Roman"/>
          <w:b/>
          <w:sz w:val="28"/>
          <w:szCs w:val="24"/>
          <w:highlight w:val="none"/>
        </w:rPr>
      </w:pPr>
      <w:r>
        <w:rPr>
          <w:rFonts w:hint="eastAsia" w:ascii="Times New Roman" w:hAnsi="Times New Roman" w:eastAsia="黑体" w:cs="Times New Roman"/>
          <w:b/>
          <w:sz w:val="28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sz w:val="28"/>
          <w:szCs w:val="24"/>
          <w:highlight w:val="none"/>
          <w:lang w:val="en-US" w:eastAsia="zh-CN"/>
        </w:rPr>
        <w:t xml:space="preserve">. </w:t>
      </w:r>
      <w:r>
        <w:rPr>
          <w:rFonts w:hint="eastAsia" w:ascii="Times New Roman" w:hAnsi="Times New Roman" w:eastAsia="黑体" w:cs="Times New Roman"/>
          <w:b/>
          <w:sz w:val="28"/>
          <w:szCs w:val="24"/>
          <w:highlight w:val="none"/>
          <w:lang w:val="en-US" w:eastAsia="zh-CN"/>
        </w:rPr>
        <w:t>评估期内</w:t>
      </w:r>
      <w:r>
        <w:rPr>
          <w:rFonts w:hint="default" w:ascii="Times New Roman" w:hAnsi="Times New Roman" w:eastAsia="黑体" w:cs="Times New Roman"/>
          <w:b/>
          <w:sz w:val="28"/>
          <w:szCs w:val="24"/>
          <w:highlight w:val="none"/>
        </w:rPr>
        <w:t>流动人员情况</w:t>
      </w:r>
    </w:p>
    <w:tbl>
      <w:tblPr>
        <w:tblStyle w:val="4"/>
        <w:tblW w:w="50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136"/>
        <w:gridCol w:w="978"/>
        <w:gridCol w:w="684"/>
        <w:gridCol w:w="990"/>
        <w:gridCol w:w="899"/>
        <w:gridCol w:w="2096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2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  <w:t>序号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  <w:t>姓名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  <w:t>类型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  <w:t>性别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  <w:t>职称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  <w:t>国别</w:t>
            </w:r>
          </w:p>
        </w:tc>
        <w:tc>
          <w:tcPr>
            <w:tcW w:w="109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  <w:t>工作单位</w:t>
            </w:r>
          </w:p>
        </w:tc>
        <w:tc>
          <w:tcPr>
            <w:tcW w:w="104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  <w:t>在</w:t>
            </w: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  <w:lang w:eastAsia="zh-CN"/>
              </w:rPr>
              <w:t>机构</w:t>
            </w:r>
            <w:r>
              <w:rPr>
                <w:rFonts w:hint="default" w:ascii="Times New Roman" w:hAnsi="Times New Roman" w:eastAsia="黑体" w:cs="Times New Roman"/>
                <w:b/>
                <w:szCs w:val="21"/>
                <w:highlight w:val="none"/>
              </w:rPr>
              <w:t>工作期限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5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9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5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9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5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9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35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9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  <w:tc>
          <w:tcPr>
            <w:tcW w:w="1042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420" w:firstLineChars="200"/>
        <w:rPr>
          <w:rFonts w:hint="default" w:ascii="Times New Roman" w:hAnsi="Times New Roman" w:eastAsia="楷体_GB2312" w:cs="Times New Roman"/>
          <w:szCs w:val="24"/>
          <w:highlight w:val="none"/>
        </w:rPr>
      </w:pPr>
      <w:r>
        <w:rPr>
          <w:rFonts w:hint="default" w:ascii="Times New Roman" w:hAnsi="Times New Roman" w:eastAsia="楷体_GB2312" w:cs="Times New Roman"/>
          <w:kern w:val="0"/>
          <w:szCs w:val="20"/>
          <w:highlight w:val="none"/>
        </w:rPr>
        <w:t>注：（1）流动人员包括“博士后研究人员、访问学者、其他”三种类型，请按照以上三种类型进行人员排序。（2）</w:t>
      </w:r>
      <w:r>
        <w:rPr>
          <w:rFonts w:hint="default" w:ascii="Times New Roman" w:hAnsi="Times New Roman" w:eastAsia="楷体_GB2312" w:cs="Times New Roman"/>
          <w:szCs w:val="24"/>
          <w:highlight w:val="none"/>
        </w:rPr>
        <w:t>在“</w:t>
      </w:r>
      <w:r>
        <w:rPr>
          <w:rFonts w:hint="default" w:ascii="Times New Roman" w:hAnsi="Times New Roman" w:eastAsia="楷体_GB2312" w:cs="Times New Roman"/>
          <w:szCs w:val="24"/>
          <w:highlight w:val="none"/>
          <w:lang w:val="en-US" w:eastAsia="zh-CN"/>
        </w:rPr>
        <w:t>机构</w:t>
      </w:r>
      <w:r>
        <w:rPr>
          <w:rFonts w:hint="default" w:ascii="Times New Roman" w:hAnsi="Times New Roman" w:eastAsia="楷体_GB2312" w:cs="Times New Roman"/>
          <w:szCs w:val="24"/>
          <w:highlight w:val="none"/>
        </w:rPr>
        <w:t>工作期限”在</w:t>
      </w:r>
      <w:r>
        <w:rPr>
          <w:rFonts w:hint="default" w:ascii="Times New Roman" w:hAnsi="Times New Roman" w:eastAsia="楷体_GB2312" w:cs="Times New Roman"/>
          <w:szCs w:val="24"/>
          <w:highlight w:val="none"/>
          <w:lang w:eastAsia="zh-CN"/>
        </w:rPr>
        <w:t>机构</w:t>
      </w:r>
      <w:r>
        <w:rPr>
          <w:rFonts w:hint="default" w:ascii="Times New Roman" w:hAnsi="Times New Roman" w:eastAsia="楷体_GB2312" w:cs="Times New Roman"/>
          <w:szCs w:val="24"/>
          <w:highlight w:val="none"/>
        </w:rPr>
        <w:t>工作的协议起止时间。</w:t>
      </w:r>
    </w:p>
    <w:p>
      <w:pPr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562" w:firstLineChars="200"/>
        <w:rPr>
          <w:rFonts w:hint="default" w:ascii="Times New Roman" w:hAnsi="Times New Roman" w:eastAsia="黑体" w:cs="Times New Roman"/>
          <w:b/>
          <w:sz w:val="28"/>
          <w:szCs w:val="24"/>
          <w:highlight w:val="none"/>
        </w:rPr>
      </w:pPr>
      <w:r>
        <w:rPr>
          <w:rFonts w:hint="eastAsia" w:ascii="Times New Roman" w:hAnsi="Times New Roman" w:eastAsia="黑体" w:cs="Times New Roman"/>
          <w:b/>
          <w:sz w:val="28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28"/>
          <w:szCs w:val="24"/>
          <w:highlight w:val="none"/>
          <w:lang w:val="en-US" w:eastAsia="zh-CN"/>
        </w:rPr>
        <w:t>. 学术委员会成员</w:t>
      </w:r>
      <w:r>
        <w:rPr>
          <w:rFonts w:hint="default" w:ascii="Times New Roman" w:hAnsi="Times New Roman" w:eastAsia="黑体" w:cs="Times New Roman"/>
          <w:b/>
          <w:sz w:val="28"/>
          <w:szCs w:val="24"/>
          <w:highlight w:val="none"/>
        </w:rPr>
        <w:t>情况</w:t>
      </w:r>
    </w:p>
    <w:p>
      <w:pPr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420" w:firstLineChars="200"/>
        <w:rPr>
          <w:rFonts w:hint="default" w:ascii="Times New Roman" w:hAnsi="Times New Roman" w:eastAsia="楷体_GB2312" w:cs="Times New Roman"/>
          <w:szCs w:val="24"/>
          <w:highlight w:val="none"/>
          <w:lang w:eastAsia="zh-CN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46"/>
        <w:gridCol w:w="963"/>
        <w:gridCol w:w="1716"/>
        <w:gridCol w:w="2332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姓名</w:t>
            </w:r>
          </w:p>
        </w:tc>
        <w:tc>
          <w:tcPr>
            <w:tcW w:w="5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</w:rPr>
              <w:t>年龄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职称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所在单位</w:t>
            </w:r>
          </w:p>
        </w:tc>
        <w:tc>
          <w:tcPr>
            <w:tcW w:w="12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研究方向</w:t>
            </w:r>
          </w:p>
        </w:tc>
        <w:tc>
          <w:tcPr>
            <w:tcW w:w="122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学委会职务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5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  <w:tc>
          <w:tcPr>
            <w:tcW w:w="122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5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2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5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22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</w:tbl>
    <w:p>
      <w:pPr>
        <w:spacing w:before="156" w:beforeLines="50"/>
        <w:rPr>
          <w:rFonts w:hint="default" w:ascii="Times New Roman" w:hAnsi="Times New Roman" w:eastAsia="黑体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  <w:highlight w:val="none"/>
        </w:rPr>
        <w:t>三、</w:t>
      </w:r>
      <w:r>
        <w:rPr>
          <w:rFonts w:hint="eastAsia" w:ascii="Times New Roman" w:hAnsi="Times New Roman" w:eastAsia="黑体" w:cs="Times New Roman"/>
          <w:b/>
          <w:sz w:val="28"/>
          <w:szCs w:val="24"/>
          <w:highlight w:val="none"/>
          <w:lang w:val="en-US" w:eastAsia="zh-CN"/>
        </w:rPr>
        <w:t>评估期内</w:t>
      </w:r>
      <w:r>
        <w:rPr>
          <w:rFonts w:hint="default" w:ascii="Times New Roman" w:hAnsi="Times New Roman" w:eastAsia="黑体" w:cs="Times New Roman"/>
          <w:b/>
          <w:bCs/>
          <w:color w:val="C00000"/>
          <w:sz w:val="28"/>
          <w:szCs w:val="28"/>
          <w:highlight w:val="none"/>
        </w:rPr>
        <w:t>承担</w:t>
      </w:r>
      <w:r>
        <w:rPr>
          <w:rFonts w:hint="eastAsia" w:ascii="Times New Roman" w:hAnsi="Times New Roman" w:eastAsia="黑体" w:cs="Times New Roman"/>
          <w:b/>
          <w:bCs/>
          <w:color w:val="C00000"/>
          <w:sz w:val="28"/>
          <w:szCs w:val="28"/>
          <w:highlight w:val="none"/>
          <w:lang w:val="en-US" w:eastAsia="zh-CN"/>
        </w:rPr>
        <w:t>的与机构研究内容相关的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highlight w:val="none"/>
          <w:lang w:val="en-US" w:eastAsia="zh-CN"/>
        </w:rPr>
        <w:t>国家重大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highlight w:val="none"/>
        </w:rPr>
        <w:t>科技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highlight w:val="none"/>
          <w:lang w:val="en-US" w:eastAsia="zh-CN"/>
        </w:rPr>
        <w:t>任务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highlight w:val="none"/>
        </w:rPr>
        <w:t>情况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3338"/>
        <w:gridCol w:w="1208"/>
        <w:gridCol w:w="1646"/>
        <w:gridCol w:w="1139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3" w:type="pct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类别</w:t>
            </w:r>
          </w:p>
        </w:tc>
        <w:tc>
          <w:tcPr>
            <w:tcW w:w="1474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主要承担</w:t>
            </w:r>
          </w:p>
        </w:tc>
        <w:tc>
          <w:tcPr>
            <w:tcW w:w="1532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3" w:type="pct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新增项目数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新增资助经费（万元）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新增项目数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新增资助经费（万元）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69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国家级</w:t>
            </w:r>
          </w:p>
        </w:tc>
        <w:tc>
          <w:tcPr>
            <w:tcW w:w="1724" w:type="pc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国家自然科学基金</w:t>
            </w:r>
          </w:p>
        </w:tc>
        <w:tc>
          <w:tcPr>
            <w:tcW w:w="62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4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24" w:type="pc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国家科技重大专项</w:t>
            </w:r>
          </w:p>
        </w:tc>
        <w:tc>
          <w:tcPr>
            <w:tcW w:w="62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4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24" w:type="pc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国家重点研发计划</w:t>
            </w:r>
          </w:p>
        </w:tc>
        <w:tc>
          <w:tcPr>
            <w:tcW w:w="62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4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24" w:type="pc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技术创新引导专项（基金）</w:t>
            </w:r>
          </w:p>
        </w:tc>
        <w:tc>
          <w:tcPr>
            <w:tcW w:w="62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4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24" w:type="pc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基地和人才专项</w:t>
            </w:r>
          </w:p>
        </w:tc>
        <w:tc>
          <w:tcPr>
            <w:tcW w:w="62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4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724" w:type="pc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  <w:t>其他（请注明计划名称）</w:t>
            </w:r>
          </w:p>
        </w:tc>
        <w:tc>
          <w:tcPr>
            <w:tcW w:w="62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50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4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</w:tbl>
    <w:p>
      <w:pPr>
        <w:spacing w:before="156" w:beforeLines="50"/>
        <w:rPr>
          <w:rFonts w:hint="eastAsia" w:ascii="Times New Roman" w:hAnsi="Times New Roman" w:eastAsia="黑体" w:cs="Times New Roman"/>
          <w:b/>
          <w:bCs/>
          <w:color w:val="C0000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C00000"/>
          <w:sz w:val="28"/>
          <w:szCs w:val="28"/>
          <w:highlight w:val="none"/>
          <w:lang w:val="en-US" w:eastAsia="zh-CN"/>
        </w:rPr>
        <w:t>请选择</w:t>
      </w:r>
      <w:r>
        <w:rPr>
          <w:rFonts w:hint="eastAsia" w:ascii="Times New Roman" w:hAnsi="Times New Roman" w:eastAsia="黑体" w:cs="Times New Roman"/>
          <w:b/>
          <w:sz w:val="28"/>
          <w:szCs w:val="24"/>
          <w:highlight w:val="none"/>
          <w:lang w:val="en-US" w:eastAsia="zh-CN"/>
        </w:rPr>
        <w:t>评估期内</w:t>
      </w:r>
      <w:r>
        <w:rPr>
          <w:rFonts w:hint="eastAsia" w:ascii="Times New Roman" w:hAnsi="Times New Roman" w:eastAsia="黑体" w:cs="Times New Roman"/>
          <w:b/>
          <w:bCs/>
          <w:color w:val="C00000"/>
          <w:sz w:val="28"/>
          <w:szCs w:val="28"/>
          <w:highlight w:val="none"/>
          <w:lang w:val="en-US" w:eastAsia="zh-CN"/>
        </w:rPr>
        <w:t>与机构研究内容相关的最具代表性的5个重大科技任务并填写以下信息：</w:t>
      </w:r>
    </w:p>
    <w:tbl>
      <w:tblPr>
        <w:tblStyle w:val="4"/>
        <w:tblW w:w="9705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943"/>
        <w:gridCol w:w="1702"/>
        <w:gridCol w:w="1022"/>
        <w:gridCol w:w="1753"/>
        <w:gridCol w:w="139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0" w:type="dxa"/>
          </w:tcPr>
          <w:p>
            <w:pPr>
              <w:pStyle w:val="8"/>
              <w:spacing w:before="98"/>
              <w:ind w:left="112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943" w:type="dxa"/>
          </w:tcPr>
          <w:p>
            <w:pPr>
              <w:pStyle w:val="8"/>
              <w:spacing w:before="98"/>
              <w:ind w:left="124" w:right="112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项目课题名称</w:t>
            </w:r>
          </w:p>
        </w:tc>
        <w:tc>
          <w:tcPr>
            <w:tcW w:w="1702" w:type="dxa"/>
          </w:tcPr>
          <w:p>
            <w:pPr>
              <w:pStyle w:val="8"/>
              <w:spacing w:before="98"/>
              <w:ind w:left="88" w:right="7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批准号</w:t>
            </w:r>
          </w:p>
        </w:tc>
        <w:tc>
          <w:tcPr>
            <w:tcW w:w="1022" w:type="dxa"/>
          </w:tcPr>
          <w:p>
            <w:pPr>
              <w:pStyle w:val="8"/>
              <w:spacing w:before="98"/>
              <w:ind w:left="107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负责人</w:t>
            </w:r>
          </w:p>
        </w:tc>
        <w:tc>
          <w:tcPr>
            <w:tcW w:w="1753" w:type="dxa"/>
          </w:tcPr>
          <w:p>
            <w:pPr>
              <w:pStyle w:val="8"/>
              <w:spacing w:before="98"/>
              <w:ind w:left="68" w:right="53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起止时间</w:t>
            </w:r>
          </w:p>
        </w:tc>
        <w:tc>
          <w:tcPr>
            <w:tcW w:w="1395" w:type="dxa"/>
          </w:tcPr>
          <w:p>
            <w:pPr>
              <w:pStyle w:val="8"/>
              <w:spacing w:before="98"/>
              <w:ind w:left="114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经费(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元)</w:t>
            </w:r>
          </w:p>
        </w:tc>
        <w:tc>
          <w:tcPr>
            <w:tcW w:w="810" w:type="dxa"/>
          </w:tcPr>
          <w:p>
            <w:pPr>
              <w:pStyle w:val="8"/>
              <w:spacing w:before="98"/>
              <w:ind w:left="151" w:right="13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0" w:type="dxa"/>
          </w:tcPr>
          <w:p>
            <w:pPr>
              <w:pStyle w:val="8"/>
              <w:spacing w:before="98"/>
              <w:ind w:left="112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1943" w:type="dxa"/>
          </w:tcPr>
          <w:p>
            <w:pPr>
              <w:pStyle w:val="8"/>
              <w:spacing w:before="98"/>
              <w:ind w:left="124" w:right="112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2" w:type="dxa"/>
          </w:tcPr>
          <w:p>
            <w:pPr>
              <w:pStyle w:val="8"/>
              <w:spacing w:before="98"/>
              <w:ind w:left="88" w:right="7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</w:tcPr>
          <w:p>
            <w:pPr>
              <w:pStyle w:val="8"/>
              <w:spacing w:before="98"/>
              <w:ind w:left="107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3" w:type="dxa"/>
          </w:tcPr>
          <w:p>
            <w:pPr>
              <w:pStyle w:val="8"/>
              <w:spacing w:before="98"/>
              <w:ind w:left="68" w:right="53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pStyle w:val="8"/>
              <w:spacing w:before="98"/>
              <w:ind w:left="114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</w:tcPr>
          <w:p>
            <w:pPr>
              <w:pStyle w:val="8"/>
              <w:spacing w:before="98"/>
              <w:ind w:left="151" w:right="13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0" w:type="dxa"/>
          </w:tcPr>
          <w:p>
            <w:pPr>
              <w:pStyle w:val="8"/>
              <w:spacing w:before="98"/>
              <w:ind w:left="112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1943" w:type="dxa"/>
          </w:tcPr>
          <w:p>
            <w:pPr>
              <w:pStyle w:val="8"/>
              <w:spacing w:before="98"/>
              <w:ind w:left="124" w:right="112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2" w:type="dxa"/>
          </w:tcPr>
          <w:p>
            <w:pPr>
              <w:pStyle w:val="8"/>
              <w:spacing w:before="98"/>
              <w:ind w:left="88" w:right="7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</w:tcPr>
          <w:p>
            <w:pPr>
              <w:pStyle w:val="8"/>
              <w:spacing w:before="98"/>
              <w:ind w:left="107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3" w:type="dxa"/>
          </w:tcPr>
          <w:p>
            <w:pPr>
              <w:pStyle w:val="8"/>
              <w:spacing w:before="98"/>
              <w:ind w:left="68" w:right="53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pStyle w:val="8"/>
              <w:spacing w:before="98"/>
              <w:ind w:left="114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</w:tcPr>
          <w:p>
            <w:pPr>
              <w:pStyle w:val="8"/>
              <w:spacing w:before="98"/>
              <w:ind w:left="151" w:right="13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0" w:type="dxa"/>
          </w:tcPr>
          <w:p>
            <w:pPr>
              <w:pStyle w:val="8"/>
              <w:spacing w:before="98"/>
              <w:ind w:left="112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1943" w:type="dxa"/>
          </w:tcPr>
          <w:p>
            <w:pPr>
              <w:pStyle w:val="8"/>
              <w:spacing w:before="98"/>
              <w:ind w:left="124" w:right="112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2" w:type="dxa"/>
          </w:tcPr>
          <w:p>
            <w:pPr>
              <w:pStyle w:val="8"/>
              <w:spacing w:before="98"/>
              <w:ind w:left="88" w:right="7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</w:tcPr>
          <w:p>
            <w:pPr>
              <w:pStyle w:val="8"/>
              <w:spacing w:before="98"/>
              <w:ind w:left="107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3" w:type="dxa"/>
          </w:tcPr>
          <w:p>
            <w:pPr>
              <w:pStyle w:val="8"/>
              <w:spacing w:before="98"/>
              <w:ind w:left="68" w:right="53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pStyle w:val="8"/>
              <w:spacing w:before="98"/>
              <w:ind w:left="114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</w:tcPr>
          <w:p>
            <w:pPr>
              <w:pStyle w:val="8"/>
              <w:spacing w:before="98"/>
              <w:ind w:left="151" w:right="13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0" w:type="dxa"/>
          </w:tcPr>
          <w:p>
            <w:pPr>
              <w:pStyle w:val="8"/>
              <w:spacing w:before="98"/>
              <w:ind w:left="112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1943" w:type="dxa"/>
          </w:tcPr>
          <w:p>
            <w:pPr>
              <w:pStyle w:val="8"/>
              <w:spacing w:before="98"/>
              <w:ind w:left="124" w:right="112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2" w:type="dxa"/>
          </w:tcPr>
          <w:p>
            <w:pPr>
              <w:pStyle w:val="8"/>
              <w:spacing w:before="98"/>
              <w:ind w:left="88" w:right="7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</w:tcPr>
          <w:p>
            <w:pPr>
              <w:pStyle w:val="8"/>
              <w:spacing w:before="98"/>
              <w:ind w:left="107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3" w:type="dxa"/>
          </w:tcPr>
          <w:p>
            <w:pPr>
              <w:pStyle w:val="8"/>
              <w:spacing w:before="98"/>
              <w:ind w:left="68" w:right="53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pStyle w:val="8"/>
              <w:spacing w:before="98"/>
              <w:ind w:left="114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</w:tcPr>
          <w:p>
            <w:pPr>
              <w:pStyle w:val="8"/>
              <w:spacing w:before="98"/>
              <w:ind w:left="151" w:right="13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0" w:type="dxa"/>
          </w:tcPr>
          <w:p>
            <w:pPr>
              <w:pStyle w:val="8"/>
              <w:spacing w:before="98"/>
              <w:ind w:left="112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1943" w:type="dxa"/>
          </w:tcPr>
          <w:p>
            <w:pPr>
              <w:pStyle w:val="8"/>
              <w:spacing w:before="98"/>
              <w:ind w:left="124" w:right="112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02" w:type="dxa"/>
          </w:tcPr>
          <w:p>
            <w:pPr>
              <w:pStyle w:val="8"/>
              <w:spacing w:before="98"/>
              <w:ind w:left="88" w:right="7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022" w:type="dxa"/>
          </w:tcPr>
          <w:p>
            <w:pPr>
              <w:pStyle w:val="8"/>
              <w:spacing w:before="98"/>
              <w:ind w:left="107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753" w:type="dxa"/>
          </w:tcPr>
          <w:p>
            <w:pPr>
              <w:pStyle w:val="8"/>
              <w:spacing w:before="98"/>
              <w:ind w:left="68" w:right="53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pStyle w:val="8"/>
              <w:spacing w:before="98"/>
              <w:ind w:left="114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810" w:type="dxa"/>
          </w:tcPr>
          <w:p>
            <w:pPr>
              <w:pStyle w:val="8"/>
              <w:spacing w:before="98"/>
              <w:ind w:left="151" w:right="13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</w:tbl>
    <w:p>
      <w:pPr>
        <w:spacing w:line="480" w:lineRule="exact"/>
        <w:rPr>
          <w:rFonts w:hint="eastAsia" w:ascii="Times New Roman" w:hAnsi="Times New Roman" w:eastAsia="仿宋_GB2312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highlight w:val="none"/>
          <w:lang w:val="en-US" w:eastAsia="zh-CN"/>
        </w:rPr>
        <w:t>注：请依次以国家创新2030-重大项目、国家重点研发计划、国家自然科学基金（面上、重点和重大、创新研究群体计划、杰出青年基金、重大研究计划）、国家科技（攻关）、国防重大、国际合作、省部重大科技计划、重大横向合作等为序填写，并在类 别栏中注明。只统计项目/课题负责人是机构人员的任务信息。只填写所牵头负责的非涉密项目或课题。</w:t>
      </w:r>
    </w:p>
    <w:p>
      <w:pPr>
        <w:spacing w:line="480" w:lineRule="exact"/>
        <w:rPr>
          <w:rFonts w:hint="eastAsia" w:ascii="Times New Roman" w:hAnsi="Times New Roman" w:eastAsia="仿宋_GB2312" w:cs="Times New Roman"/>
          <w:sz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highlight w:val="none"/>
          <w:lang w:val="en-US" w:eastAsia="zh-CN"/>
        </w:rPr>
        <w:t>若该项目或课题为某项目的子课题或子任务，请在名称后加*号标注。</w:t>
      </w:r>
    </w:p>
    <w:p>
      <w:pPr>
        <w:numPr>
          <w:ilvl w:val="0"/>
          <w:numId w:val="2"/>
        </w:numPr>
        <w:spacing w:before="156" w:beforeLines="50"/>
        <w:rPr>
          <w:rFonts w:hint="eastAsia" w:ascii="Times New Roman" w:hAnsi="Times New Roman" w:eastAsia="黑体" w:cs="Times New Roman"/>
          <w:b/>
          <w:bCs/>
          <w:color w:val="C00000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/>
          <w:sz w:val="28"/>
          <w:szCs w:val="24"/>
          <w:highlight w:val="none"/>
          <w:lang w:val="en-US" w:eastAsia="zh-CN"/>
        </w:rPr>
        <w:t>评估期内</w:t>
      </w:r>
      <w:r>
        <w:rPr>
          <w:rFonts w:hint="default" w:ascii="Times New Roman" w:hAnsi="Times New Roman" w:eastAsia="黑体" w:cs="Times New Roman"/>
          <w:b/>
          <w:bCs/>
          <w:color w:val="C00000"/>
          <w:sz w:val="28"/>
          <w:szCs w:val="28"/>
          <w:highlight w:val="none"/>
          <w:lang w:val="en-US" w:eastAsia="zh-CN"/>
        </w:rPr>
        <w:t>取得</w:t>
      </w:r>
      <w:r>
        <w:rPr>
          <w:rFonts w:hint="eastAsia" w:ascii="Times New Roman" w:hAnsi="Times New Roman" w:eastAsia="黑体" w:cs="Times New Roman"/>
          <w:b/>
          <w:bCs/>
          <w:color w:val="C00000"/>
          <w:sz w:val="28"/>
          <w:szCs w:val="28"/>
          <w:highlight w:val="none"/>
          <w:lang w:val="en-US" w:eastAsia="zh-CN"/>
        </w:rPr>
        <w:t>的与机构研究内容相关的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highlight w:val="none"/>
        </w:rPr>
        <w:t>成果情况</w:t>
      </w:r>
      <w:r>
        <w:rPr>
          <w:rFonts w:hint="eastAsia" w:ascii="Times New Roman" w:hAnsi="Times New Roman" w:eastAsia="黑体" w:cs="Times New Roman"/>
          <w:b/>
          <w:bCs/>
          <w:color w:val="C00000"/>
          <w:sz w:val="28"/>
          <w:szCs w:val="28"/>
          <w:highlight w:val="none"/>
          <w:lang w:eastAsia="zh-CN"/>
        </w:rPr>
        <w:t>（</w:t>
      </w:r>
      <w:r>
        <w:rPr>
          <w:rFonts w:hint="eastAsia" w:ascii="Times New Roman" w:hAnsi="Times New Roman" w:eastAsia="黑体" w:cs="Times New Roman"/>
          <w:b/>
          <w:bCs/>
          <w:color w:val="C00000"/>
          <w:sz w:val="28"/>
          <w:szCs w:val="28"/>
          <w:highlight w:val="none"/>
          <w:lang w:val="en-US" w:eastAsia="zh-CN"/>
        </w:rPr>
        <w:t>研究机构需署名</w:t>
      </w:r>
      <w:r>
        <w:rPr>
          <w:rFonts w:hint="eastAsia" w:ascii="Times New Roman" w:hAnsi="Times New Roman" w:eastAsia="黑体" w:cs="Times New Roman"/>
          <w:b/>
          <w:bCs/>
          <w:color w:val="C00000"/>
          <w:sz w:val="28"/>
          <w:szCs w:val="28"/>
          <w:highlight w:val="none"/>
          <w:lang w:eastAsia="zh-CN"/>
        </w:rPr>
        <w:t>）</w:t>
      </w:r>
    </w:p>
    <w:tbl>
      <w:tblPr>
        <w:tblStyle w:val="4"/>
        <w:tblW w:w="4944" w:type="pct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669"/>
        <w:gridCol w:w="259"/>
        <w:gridCol w:w="349"/>
        <w:gridCol w:w="328"/>
        <w:gridCol w:w="449"/>
        <w:gridCol w:w="210"/>
        <w:gridCol w:w="472"/>
        <w:gridCol w:w="579"/>
        <w:gridCol w:w="150"/>
        <w:gridCol w:w="254"/>
        <w:gridCol w:w="523"/>
        <w:gridCol w:w="678"/>
        <w:gridCol w:w="251"/>
        <w:gridCol w:w="84"/>
        <w:gridCol w:w="562"/>
        <w:gridCol w:w="434"/>
        <w:gridCol w:w="102"/>
        <w:gridCol w:w="553"/>
        <w:gridCol w:w="644"/>
        <w:gridCol w:w="34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获科技奖励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奖励类型</w:t>
            </w:r>
          </w:p>
        </w:tc>
        <w:tc>
          <w:tcPr>
            <w:tcW w:w="1072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35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奖励编号</w:t>
            </w:r>
          </w:p>
        </w:tc>
        <w:tc>
          <w:tcPr>
            <w:tcW w:w="786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奖励名称</w:t>
            </w:r>
          </w:p>
        </w:tc>
        <w:tc>
          <w:tcPr>
            <w:tcW w:w="4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奖励类型</w:t>
            </w:r>
          </w:p>
        </w:tc>
        <w:tc>
          <w:tcPr>
            <w:tcW w:w="61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奖励等级</w:t>
            </w: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获奖单位</w:t>
            </w: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获奖人员（固定人员）及排序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国家级奖励</w:t>
            </w:r>
          </w:p>
        </w:tc>
        <w:tc>
          <w:tcPr>
            <w:tcW w:w="1072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35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786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61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国际权威奖励</w:t>
            </w:r>
          </w:p>
        </w:tc>
        <w:tc>
          <w:tcPr>
            <w:tcW w:w="1072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35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786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61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省部级奖励</w:t>
            </w:r>
          </w:p>
        </w:tc>
        <w:tc>
          <w:tcPr>
            <w:tcW w:w="1072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35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786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61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其他奖励</w:t>
            </w:r>
          </w:p>
        </w:tc>
        <w:tc>
          <w:tcPr>
            <w:tcW w:w="1072" w:type="pct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356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786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48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617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发明专利与成果转化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72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发明专利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申请数</w:t>
            </w:r>
          </w:p>
        </w:tc>
        <w:tc>
          <w:tcPr>
            <w:tcW w:w="1142" w:type="pct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发明专利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授权数</w:t>
            </w:r>
          </w:p>
        </w:tc>
        <w:tc>
          <w:tcPr>
            <w:tcW w:w="1228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成果转化数</w:t>
            </w:r>
          </w:p>
        </w:tc>
        <w:tc>
          <w:tcPr>
            <w:tcW w:w="1557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转化总经费（万元）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072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142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228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1557" w:type="pct"/>
            <w:gridSpan w:val="6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5000" w:type="pct"/>
            <w:gridSpan w:val="22"/>
            <w:noWrap w:val="0"/>
            <w:vAlign w:val="center"/>
          </w:tcPr>
          <w:p>
            <w:pPr>
              <w:tabs>
                <w:tab w:val="left" w:pos="1811"/>
              </w:tabs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标准与规范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214" w:type="pct"/>
            <w:gridSpan w:val="10"/>
            <w:noWrap w:val="0"/>
            <w:vAlign w:val="center"/>
          </w:tcPr>
          <w:p>
            <w:pPr>
              <w:tabs>
                <w:tab w:val="left" w:pos="3198"/>
              </w:tabs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参与制定国家标准数</w:t>
            </w:r>
          </w:p>
        </w:tc>
        <w:tc>
          <w:tcPr>
            <w:tcW w:w="2785" w:type="pct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参与制定行业/地方标准数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2214" w:type="pct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2785" w:type="pct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发表的顶级期刊列表（列举不超过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90" w:type="pct"/>
            <w:gridSpan w:val="3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697" w:type="pct"/>
            <w:gridSpan w:val="4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文章名</w:t>
            </w:r>
          </w:p>
        </w:tc>
        <w:tc>
          <w:tcPr>
            <w:tcW w:w="759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期刊名</w:t>
            </w: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作者</w:t>
            </w:r>
          </w:p>
        </w:tc>
        <w:tc>
          <w:tcPr>
            <w:tcW w:w="86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年，期，卷，页码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90" w:type="pct"/>
            <w:gridSpan w:val="3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697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59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90" w:type="pct"/>
            <w:gridSpan w:val="3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697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59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90" w:type="pct"/>
            <w:gridSpan w:val="3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697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59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90" w:type="pct"/>
            <w:gridSpan w:val="3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697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59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90" w:type="pct"/>
            <w:gridSpan w:val="3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697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59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机构负责人发表的与机构研究内容相关的代表性论文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（列举不超过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5" w:type="pct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832" w:type="pct"/>
            <w:gridSpan w:val="5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文章名</w:t>
            </w:r>
          </w:p>
        </w:tc>
        <w:tc>
          <w:tcPr>
            <w:tcW w:w="759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期刊名</w:t>
            </w: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作者</w:t>
            </w:r>
          </w:p>
        </w:tc>
        <w:tc>
          <w:tcPr>
            <w:tcW w:w="86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年，期，卷，页码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5" w:type="pct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832" w:type="pct"/>
            <w:gridSpan w:val="5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759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86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5" w:type="pct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832" w:type="pct"/>
            <w:gridSpan w:val="5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759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86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5" w:type="pct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832" w:type="pct"/>
            <w:gridSpan w:val="5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59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5" w:type="pct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832" w:type="pct"/>
            <w:gridSpan w:val="5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59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5" w:type="pct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832" w:type="pct"/>
            <w:gridSpan w:val="5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759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86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机构负责人发表的与机构研究内容相关的代表性专著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（列举不超过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5部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755" w:type="pct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1592" w:type="pct"/>
            <w:gridSpan w:val="9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专著名称</w:t>
            </w:r>
          </w:p>
        </w:tc>
        <w:tc>
          <w:tcPr>
            <w:tcW w:w="1664" w:type="pct"/>
            <w:gridSpan w:val="8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出版年度</w:t>
            </w: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5" w:type="pct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592" w:type="pct"/>
            <w:gridSpan w:val="9"/>
            <w:noWrap w:val="0"/>
            <w:vAlign w:val="center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664" w:type="pct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755" w:type="pct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592" w:type="pct"/>
            <w:gridSpan w:val="9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664" w:type="pct"/>
            <w:gridSpan w:val="8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5" w:type="pct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592" w:type="pct"/>
            <w:gridSpan w:val="9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664" w:type="pct"/>
            <w:gridSpan w:val="8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5" w:type="pct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592" w:type="pct"/>
            <w:gridSpan w:val="9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664" w:type="pct"/>
            <w:gridSpan w:val="8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5" w:type="pct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592" w:type="pct"/>
            <w:gridSpan w:val="9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1664" w:type="pct"/>
            <w:gridSpan w:val="8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主办国内外学术会议</w:t>
            </w: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（注：请按全球性、地区性、双边性、全国性等类别排序，并在类别栏中注明。）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</w:trPr>
        <w:tc>
          <w:tcPr>
            <w:tcW w:w="405" w:type="pct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838" w:type="pct"/>
            <w:gridSpan w:val="4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会议名称</w:t>
            </w:r>
          </w:p>
        </w:tc>
        <w:tc>
          <w:tcPr>
            <w:tcW w:w="892" w:type="pct"/>
            <w:gridSpan w:val="4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主办单位名称</w:t>
            </w:r>
          </w:p>
        </w:tc>
        <w:tc>
          <w:tcPr>
            <w:tcW w:w="838" w:type="pct"/>
            <w:gridSpan w:val="4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会议主席</w:t>
            </w:r>
          </w:p>
        </w:tc>
        <w:tc>
          <w:tcPr>
            <w:tcW w:w="694" w:type="pct"/>
            <w:gridSpan w:val="4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召开时间</w:t>
            </w:r>
          </w:p>
        </w:tc>
        <w:tc>
          <w:tcPr>
            <w:tcW w:w="696" w:type="pct"/>
            <w:gridSpan w:val="4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参加人数</w:t>
            </w:r>
          </w:p>
        </w:tc>
        <w:tc>
          <w:tcPr>
            <w:tcW w:w="634" w:type="pct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highlight w:val="none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</w:trPr>
        <w:tc>
          <w:tcPr>
            <w:tcW w:w="405" w:type="pct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38" w:type="pct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92" w:type="pct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838" w:type="pct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694" w:type="pct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696" w:type="pct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</w:p>
        </w:tc>
        <w:tc>
          <w:tcPr>
            <w:tcW w:w="634" w:type="pct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5000" w:type="pct"/>
            <w:gridSpan w:val="22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highlight w:val="none"/>
              </w:rPr>
              <w:t>参加国内外学术会议：  （人次）</w:t>
            </w:r>
          </w:p>
        </w:tc>
      </w:tr>
    </w:tbl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pacing w:line="240" w:lineRule="auto"/>
        <w:ind w:firstLine="562" w:firstLineChars="200"/>
        <w:contextualSpacing/>
        <w:rPr>
          <w:rFonts w:hint="default" w:ascii="Times New Roman" w:hAnsi="Times New Roman" w:eastAsia="楷体_GB2312" w:cs="Times New Roman"/>
          <w:sz w:val="28"/>
          <w:szCs w:val="24"/>
          <w:highlight w:val="none"/>
        </w:rPr>
      </w:pPr>
      <w:r>
        <w:rPr>
          <w:rFonts w:hint="eastAsia" w:ascii="Times New Roman" w:hAnsi="Times New Roman" w:eastAsia="黑体" w:cs="Times New Roman"/>
          <w:b/>
          <w:color w:val="C00000"/>
          <w:sz w:val="28"/>
          <w:szCs w:val="24"/>
          <w:highlight w:val="none"/>
          <w:lang w:val="en-US" w:eastAsia="zh-CN"/>
        </w:rPr>
        <w:t>与机构研究内容相关</w:t>
      </w:r>
      <w:r>
        <w:rPr>
          <w:rFonts w:hint="eastAsia" w:ascii="Times New Roman" w:hAnsi="Times New Roman" w:eastAsia="黑体" w:cs="Times New Roman"/>
          <w:b/>
          <w:sz w:val="28"/>
          <w:szCs w:val="24"/>
          <w:highlight w:val="none"/>
          <w:lang w:val="en-US" w:eastAsia="zh-CN"/>
        </w:rPr>
        <w:t>的</w:t>
      </w:r>
      <w:r>
        <w:rPr>
          <w:rFonts w:hint="default" w:ascii="Times New Roman" w:hAnsi="Times New Roman" w:eastAsia="黑体" w:cs="Times New Roman"/>
          <w:b/>
          <w:sz w:val="28"/>
          <w:szCs w:val="24"/>
          <w:highlight w:val="none"/>
        </w:rPr>
        <w:t>代表性研究成果简介</w:t>
      </w:r>
      <w:r>
        <w:rPr>
          <w:rFonts w:hint="default" w:ascii="Times New Roman" w:hAnsi="Times New Roman" w:eastAsia="楷体_GB2312" w:cs="Times New Roman"/>
          <w:sz w:val="28"/>
          <w:szCs w:val="24"/>
          <w:highlight w:val="none"/>
        </w:rPr>
        <w:t>（选择不超过</w:t>
      </w:r>
      <w:r>
        <w:rPr>
          <w:rFonts w:hint="eastAsia" w:ascii="Times New Roman" w:hAnsi="Times New Roman" w:eastAsia="楷体_GB2312" w:cs="Times New Roman"/>
          <w:sz w:val="28"/>
          <w:szCs w:val="24"/>
          <w:highlight w:val="none"/>
          <w:lang w:val="en-US" w:eastAsia="zh-CN"/>
        </w:rPr>
        <w:t>10</w:t>
      </w:r>
      <w:r>
        <w:rPr>
          <w:rFonts w:hint="default" w:ascii="Times New Roman" w:hAnsi="Times New Roman" w:eastAsia="楷体_GB2312" w:cs="Times New Roman"/>
          <w:sz w:val="28"/>
          <w:szCs w:val="24"/>
          <w:highlight w:val="none"/>
        </w:rPr>
        <w:t>项成果，可包括非第一完成单位的成果，每项单独填写）</w:t>
      </w:r>
    </w:p>
    <w:tbl>
      <w:tblPr>
        <w:tblStyle w:val="4"/>
        <w:tblW w:w="4939" w:type="pct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13"/>
        <w:gridCol w:w="1408"/>
        <w:gridCol w:w="1500"/>
        <w:gridCol w:w="2311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7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78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第一完成单位</w:t>
            </w:r>
          </w:p>
        </w:tc>
        <w:tc>
          <w:tcPr>
            <w:tcW w:w="120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机构参加人员姓名</w:t>
            </w:r>
          </w:p>
        </w:tc>
        <w:tc>
          <w:tcPr>
            <w:tcW w:w="104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成果产生年度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top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简要介绍代表性研究成果的主要内容、机构人员在其中的主要创新贡献以及成果的国内外学术影响。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7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78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第一完成单位</w:t>
            </w:r>
          </w:p>
        </w:tc>
        <w:tc>
          <w:tcPr>
            <w:tcW w:w="120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机构参加人员姓名</w:t>
            </w:r>
          </w:p>
        </w:tc>
        <w:tc>
          <w:tcPr>
            <w:tcW w:w="104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成果产生年度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简要介绍代表性研究成果的主要内容、机构人员在其中的主要创新贡献以及成果的国内外学术影响。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7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78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第一完成单位</w:t>
            </w:r>
          </w:p>
        </w:tc>
        <w:tc>
          <w:tcPr>
            <w:tcW w:w="120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机构参加人员姓名</w:t>
            </w:r>
          </w:p>
        </w:tc>
        <w:tc>
          <w:tcPr>
            <w:tcW w:w="104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成果产生年度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简要介绍代表性研究成果的主要内容、机构人员在其中的主要创新贡献以及成果的国内外学术影响。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7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78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第一完成单位</w:t>
            </w:r>
          </w:p>
        </w:tc>
        <w:tc>
          <w:tcPr>
            <w:tcW w:w="120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机构参加人员姓名</w:t>
            </w:r>
          </w:p>
        </w:tc>
        <w:tc>
          <w:tcPr>
            <w:tcW w:w="104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成果产生年度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简要介绍代表性研究成果的主要内容、机构人员在其中的主要创新贡献以及成果的国内外学术影响。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7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7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78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第一完成单位</w:t>
            </w:r>
          </w:p>
        </w:tc>
        <w:tc>
          <w:tcPr>
            <w:tcW w:w="120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机构参加人员姓名</w:t>
            </w:r>
          </w:p>
        </w:tc>
        <w:tc>
          <w:tcPr>
            <w:tcW w:w="104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成果产生年度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8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简要介绍代表性研究成果的主要内容、机构人员在其中的主要创新贡献以及成果的国内外学术影响。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pacing w:line="240" w:lineRule="auto"/>
        <w:contextualSpacing/>
        <w:rPr>
          <w:rFonts w:hint="default" w:ascii="Times New Roman" w:hAnsi="Times New Roman" w:eastAsia="楷体_GB2312" w:cs="Times New Roman"/>
          <w:sz w:val="28"/>
          <w:szCs w:val="24"/>
          <w:highlight w:val="none"/>
        </w:rPr>
      </w:pPr>
    </w:p>
    <w:tbl>
      <w:tblPr>
        <w:tblStyle w:val="4"/>
        <w:tblpPr w:leftFromText="180" w:rightFromText="180" w:vertAnchor="text" w:horzAnchor="page" w:tblpX="1555" w:tblpY="229"/>
        <w:tblOverlap w:val="never"/>
        <w:tblW w:w="49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highlight w:val="none"/>
                <w:lang w:val="en-US" w:eastAsia="zh-CN"/>
              </w:rPr>
              <w:t>五、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highlight w:val="none"/>
                <w:lang w:val="en-US" w:eastAsia="zh-CN"/>
              </w:rPr>
              <w:t>机构负责人意见：</w:t>
            </w:r>
          </w:p>
          <w:p>
            <w:pPr>
              <w:ind w:firstLine="560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  <w:t>机构承诺所填内容属实，数据准确可靠。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highlight w:val="none"/>
                <w:lang w:val="en-US" w:eastAsia="zh-CN"/>
              </w:rPr>
            </w:pPr>
          </w:p>
          <w:p>
            <w:pPr>
              <w:widowControl/>
              <w:spacing w:line="300" w:lineRule="atLeast"/>
              <w:ind w:right="-154" w:firstLine="3920" w:firstLineChars="1400"/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  <w:lang w:val="en-US" w:eastAsia="zh-CN"/>
              </w:rPr>
              <w:t>机构负责人：</w:t>
            </w:r>
          </w:p>
          <w:p>
            <w:pPr>
              <w:widowControl/>
              <w:spacing w:line="300" w:lineRule="atLeast"/>
              <w:ind w:right="-154" w:firstLine="5040" w:firstLineChars="1800"/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highlight w:val="none"/>
                <w:lang w:val="en-US" w:eastAsia="zh-CN"/>
              </w:rPr>
              <w:t>六、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highlight w:val="none"/>
              </w:rPr>
              <w:t>机构挂靠单位意见: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highlight w:val="none"/>
              </w:rPr>
            </w:pPr>
          </w:p>
          <w:p>
            <w:pPr>
              <w:widowControl/>
              <w:spacing w:line="300" w:lineRule="atLeast"/>
              <w:ind w:right="-154" w:firstLine="560" w:firstLineChars="200"/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highlight w:val="none"/>
                <w:lang w:val="en-US" w:eastAsia="zh-CN"/>
              </w:rPr>
              <w:t xml:space="preserve"> 单位负责人签字：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</w:rPr>
              <w:t xml:space="preserve">         </w:t>
            </w:r>
          </w:p>
          <w:p>
            <w:pPr>
              <w:widowControl/>
              <w:spacing w:line="300" w:lineRule="atLeast"/>
              <w:ind w:right="-154" w:firstLine="5040" w:firstLineChars="1800"/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</w:rPr>
              <w:t xml:space="preserve">单位盖章：  </w:t>
            </w:r>
          </w:p>
          <w:p>
            <w:pPr>
              <w:widowControl/>
              <w:spacing w:line="300" w:lineRule="atLeast"/>
              <w:ind w:right="-154" w:firstLine="5040" w:firstLineChars="1800"/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highlight w:val="none"/>
              </w:rPr>
              <w:t xml:space="preserve"> 年   月   日</w:t>
            </w:r>
          </w:p>
        </w:tc>
      </w:tr>
    </w:tbl>
    <w:p>
      <w:pPr>
        <w:rPr>
          <w:highlight w:val="none"/>
        </w:rPr>
      </w:pPr>
    </w:p>
    <w:sectPr>
      <w:pgSz w:w="11906" w:h="16838"/>
      <w:pgMar w:top="1582" w:right="958" w:bottom="1542" w:left="148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9A4EF"/>
    <w:multiLevelType w:val="singleLevel"/>
    <w:tmpl w:val="E469A4E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FD60B5"/>
    <w:multiLevelType w:val="singleLevel"/>
    <w:tmpl w:val="5CFD60B5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OGM3YmFlOGEyNDQyNmI2MmMzOTQ1NTMwZTZhMzEifQ=="/>
  </w:docVars>
  <w:rsids>
    <w:rsidRoot w:val="21E13755"/>
    <w:rsid w:val="016046FE"/>
    <w:rsid w:val="061340E1"/>
    <w:rsid w:val="07FC1127"/>
    <w:rsid w:val="0BB91287"/>
    <w:rsid w:val="0C747BE1"/>
    <w:rsid w:val="109D1177"/>
    <w:rsid w:val="12192A7F"/>
    <w:rsid w:val="158169DB"/>
    <w:rsid w:val="15B5755B"/>
    <w:rsid w:val="20F85065"/>
    <w:rsid w:val="21E13755"/>
    <w:rsid w:val="22862631"/>
    <w:rsid w:val="32F10AA9"/>
    <w:rsid w:val="335974CF"/>
    <w:rsid w:val="374411D4"/>
    <w:rsid w:val="3C21490D"/>
    <w:rsid w:val="40962FC8"/>
    <w:rsid w:val="47AB1D4F"/>
    <w:rsid w:val="56B57F96"/>
    <w:rsid w:val="578317CC"/>
    <w:rsid w:val="57C77E54"/>
    <w:rsid w:val="5CEE19DF"/>
    <w:rsid w:val="5D3D1CB9"/>
    <w:rsid w:val="5E1E62F4"/>
    <w:rsid w:val="5EFA5007"/>
    <w:rsid w:val="68C3734D"/>
    <w:rsid w:val="6ED924EF"/>
    <w:rsid w:val="6EDA6267"/>
    <w:rsid w:val="73BE1CB4"/>
    <w:rsid w:val="763A2285"/>
    <w:rsid w:val="79A436FA"/>
    <w:rsid w:val="7AD647F1"/>
    <w:rsid w:val="7C15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3级标题"/>
    <w:basedOn w:val="2"/>
    <w:next w:val="1"/>
    <w:autoRedefine/>
    <w:qFormat/>
    <w:uiPriority w:val="0"/>
    <w:pPr>
      <w:spacing w:line="360" w:lineRule="auto"/>
      <w:ind w:firstLine="0" w:firstLineChars="0"/>
    </w:pPr>
    <w:rPr>
      <w:rFonts w:eastAsia="仿宋" w:asciiTheme="minorAscii" w:hAnsiTheme="minorAscii"/>
      <w:b w:val="0"/>
      <w:sz w:val="28"/>
    </w:rPr>
  </w:style>
  <w:style w:type="paragraph" w:customStyle="1" w:styleId="8">
    <w:name w:val="Table Paragraph"/>
    <w:basedOn w:val="1"/>
    <w:autoRedefine/>
    <w:qFormat/>
    <w:uiPriority w:val="1"/>
    <w:pPr>
      <w:spacing w:before="158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2022-07-05T10:51:00Z</dcterms:created>
  <dc:creator>刘亚君</dc:creator>
  <cp:lastModifiedBy>陈贻斌</cp:lastModifiedBy>
  <dcterms:modified xsi:type="dcterms:W3CDTF">2024-05-22T03:38:11Z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A1269FB3FB2C456FAAA20B22F9D5CF60_13</vt:lpwstr>
  </property>
</Properties>
</file>