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828E10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国家自然科学基金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项目立项情况说明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（参与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无经费支持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）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9"/>
        <w:gridCol w:w="2084"/>
        <w:gridCol w:w="2005"/>
        <w:gridCol w:w="116"/>
        <w:gridCol w:w="2122"/>
      </w:tblGrid>
      <w:tr w14:paraId="63125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exact"/>
          <w:jc w:val="center"/>
        </w:trPr>
        <w:tc>
          <w:tcPr>
            <w:tcW w:w="2159" w:type="dxa"/>
            <w:vAlign w:val="center"/>
          </w:tcPr>
          <w:p w14:paraId="3990E922">
            <w:pPr>
              <w:autoSpaceDE w:val="0"/>
              <w:autoSpaceDN w:val="0"/>
              <w:jc w:val="left"/>
              <w:rPr>
                <w:rFonts w:hint="eastAsia" w:ascii="仿宋" w:hAnsi="仿宋" w:eastAsia="仿宋" w:cs="宋体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sz w:val="26"/>
                <w:szCs w:val="26"/>
              </w:rPr>
              <w:t>项</w:t>
            </w:r>
            <w:r>
              <w:rPr>
                <w:rFonts w:ascii="仿宋" w:hAnsi="仿宋" w:eastAsia="仿宋" w:cs="宋体"/>
                <w:sz w:val="26"/>
                <w:szCs w:val="26"/>
              </w:rPr>
              <w:t>目名称</w:t>
            </w:r>
          </w:p>
        </w:tc>
        <w:tc>
          <w:tcPr>
            <w:tcW w:w="6327" w:type="dxa"/>
            <w:gridSpan w:val="4"/>
          </w:tcPr>
          <w:p w14:paraId="074C97B8"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/>
                <w:sz w:val="26"/>
                <w:szCs w:val="26"/>
              </w:rPr>
            </w:pPr>
          </w:p>
          <w:p w14:paraId="20652392"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/>
                <w:sz w:val="26"/>
                <w:szCs w:val="26"/>
              </w:rPr>
            </w:pPr>
          </w:p>
        </w:tc>
      </w:tr>
      <w:tr w14:paraId="132BD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exact"/>
          <w:jc w:val="center"/>
        </w:trPr>
        <w:tc>
          <w:tcPr>
            <w:tcW w:w="2159" w:type="dxa"/>
            <w:vAlign w:val="center"/>
          </w:tcPr>
          <w:p w14:paraId="5143A8FA">
            <w:pPr>
              <w:jc w:val="left"/>
              <w:rPr>
                <w:rFonts w:hint="eastAsia" w:ascii="仿宋" w:hAnsi="仿宋" w:eastAsia="仿宋" w:cs="宋体"/>
                <w:sz w:val="24"/>
                <w:szCs w:val="25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>项目类型</w:t>
            </w:r>
          </w:p>
        </w:tc>
        <w:tc>
          <w:tcPr>
            <w:tcW w:w="6327" w:type="dxa"/>
            <w:gridSpan w:val="4"/>
            <w:vAlign w:val="center"/>
          </w:tcPr>
          <w:p w14:paraId="0D65BDB7">
            <w:pPr>
              <w:jc w:val="left"/>
              <w:rPr>
                <w:rFonts w:hint="default" w:ascii="仿宋" w:hAnsi="仿宋" w:eastAsia="仿宋" w:cs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2"/>
                <w:lang w:val="en-US" w:eastAsia="zh-CN"/>
              </w:rPr>
              <w:t xml:space="preserve">面上项目 </w:t>
            </w:r>
            <w:r>
              <w:rPr>
                <w:rFonts w:hint="eastAsia" w:ascii="仿宋" w:hAnsi="仿宋" w:eastAsia="仿宋" w:cs="仿宋"/>
                <w:sz w:val="22"/>
              </w:rPr>
              <w:t>□</w:t>
            </w:r>
            <w:r>
              <w:rPr>
                <w:rFonts w:hint="eastAsia" w:ascii="仿宋" w:hAnsi="仿宋" w:eastAsia="仿宋" w:cs="仿宋"/>
                <w:sz w:val="22"/>
                <w:lang w:val="en-US" w:eastAsia="zh-CN"/>
              </w:rPr>
              <w:t xml:space="preserve">地区科学基金项目 </w:t>
            </w:r>
            <w:r>
              <w:rPr>
                <w:rFonts w:hint="eastAsia" w:ascii="仿宋" w:hAnsi="仿宋" w:eastAsia="仿宋" w:cs="仿宋"/>
                <w:sz w:val="22"/>
              </w:rPr>
              <w:t>□</w:t>
            </w:r>
            <w:r>
              <w:rPr>
                <w:rFonts w:hint="eastAsia" w:ascii="仿宋" w:hAnsi="仿宋" w:eastAsia="仿宋" w:cs="仿宋"/>
                <w:sz w:val="22"/>
                <w:lang w:val="en-US" w:eastAsia="zh-CN"/>
              </w:rPr>
              <w:t xml:space="preserve">数学天元基金项目 </w:t>
            </w:r>
            <w:r>
              <w:rPr>
                <w:rFonts w:hint="eastAsia" w:ascii="仿宋" w:hAnsi="仿宋" w:eastAsia="仿宋" w:cs="仿宋"/>
                <w:sz w:val="22"/>
              </w:rPr>
              <w:t>□</w:t>
            </w:r>
            <w:r>
              <w:rPr>
                <w:rFonts w:hint="eastAsia" w:ascii="仿宋" w:hAnsi="仿宋" w:eastAsia="仿宋" w:cs="仿宋"/>
                <w:sz w:val="22"/>
                <w:lang w:val="en-US" w:eastAsia="zh-CN"/>
              </w:rPr>
              <w:t>其他类型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2"/>
                <w:lang w:val="en-US" w:eastAsia="zh-CN"/>
              </w:rPr>
              <w:t>项目</w:t>
            </w:r>
          </w:p>
        </w:tc>
      </w:tr>
      <w:tr w14:paraId="111A9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59" w:type="dxa"/>
            <w:shd w:val="clear" w:color="auto" w:fill="auto"/>
            <w:vAlign w:val="center"/>
          </w:tcPr>
          <w:p w14:paraId="439A2FE5">
            <w:pPr>
              <w:snapToGrid w:val="0"/>
              <w:jc w:val="left"/>
              <w:rPr>
                <w:rFonts w:hint="eastAsia" w:ascii="仿宋" w:hAnsi="仿宋" w:eastAsia="仿宋" w:cstheme="minorBidi"/>
                <w:kern w:val="2"/>
                <w:sz w:val="26"/>
                <w:szCs w:val="26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>批准号</w:t>
            </w:r>
          </w:p>
        </w:tc>
        <w:tc>
          <w:tcPr>
            <w:tcW w:w="2084" w:type="dxa"/>
            <w:shd w:val="clear" w:color="auto" w:fill="auto"/>
            <w:vAlign w:val="center"/>
          </w:tcPr>
          <w:p w14:paraId="3BDD62E0">
            <w:pPr>
              <w:snapToGrid w:val="0"/>
              <w:jc w:val="left"/>
              <w:rPr>
                <w:rFonts w:hint="eastAsia" w:ascii="仿宋" w:hAnsi="仿宋" w:eastAsia="仿宋" w:cstheme="minorBidi"/>
                <w:kern w:val="2"/>
                <w:sz w:val="26"/>
                <w:szCs w:val="26"/>
                <w:lang w:val="en-US" w:eastAsia="zh-CN" w:bidi="ar-SA"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14:paraId="6BF925AF">
            <w:pPr>
              <w:snapToGrid w:val="0"/>
              <w:jc w:val="left"/>
              <w:rPr>
                <w:rFonts w:hint="eastAsia" w:ascii="仿宋" w:hAnsi="仿宋" w:eastAsia="仿宋" w:cstheme="minorBidi"/>
                <w:kern w:val="2"/>
                <w:sz w:val="26"/>
                <w:szCs w:val="26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6"/>
                <w:szCs w:val="26"/>
                <w:lang w:val="en-US" w:eastAsia="zh-CN"/>
              </w:rPr>
              <w:t>项目批准经费</w:t>
            </w:r>
          </w:p>
        </w:tc>
        <w:tc>
          <w:tcPr>
            <w:tcW w:w="2238" w:type="dxa"/>
            <w:gridSpan w:val="2"/>
            <w:shd w:val="clear" w:color="auto" w:fill="auto"/>
            <w:vAlign w:val="center"/>
          </w:tcPr>
          <w:p w14:paraId="268873CD">
            <w:pPr>
              <w:snapToGrid w:val="0"/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   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万元</w:t>
            </w:r>
          </w:p>
        </w:tc>
      </w:tr>
      <w:tr w14:paraId="5FD31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exact"/>
          <w:jc w:val="center"/>
        </w:trPr>
        <w:tc>
          <w:tcPr>
            <w:tcW w:w="2159" w:type="dxa"/>
            <w:shd w:val="clear" w:color="auto" w:fill="auto"/>
            <w:vAlign w:val="center"/>
          </w:tcPr>
          <w:p w14:paraId="6E85BF84">
            <w:pPr>
              <w:snapToGrid w:val="0"/>
              <w:jc w:val="left"/>
              <w:rPr>
                <w:rFonts w:hint="eastAsia" w:ascii="仿宋" w:hAnsi="仿宋" w:eastAsia="仿宋" w:cstheme="minorBidi"/>
                <w:kern w:val="2"/>
                <w:sz w:val="26"/>
                <w:szCs w:val="26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>项目</w:t>
            </w:r>
            <w:r>
              <w:rPr>
                <w:rFonts w:ascii="仿宋" w:hAnsi="仿宋" w:eastAsia="仿宋"/>
                <w:sz w:val="26"/>
                <w:szCs w:val="26"/>
              </w:rPr>
              <w:t>执行期</w:t>
            </w:r>
          </w:p>
        </w:tc>
        <w:tc>
          <w:tcPr>
            <w:tcW w:w="6327" w:type="dxa"/>
            <w:gridSpan w:val="4"/>
            <w:shd w:val="clear" w:color="auto" w:fill="auto"/>
            <w:vAlign w:val="center"/>
          </w:tcPr>
          <w:p w14:paraId="39C34DB3">
            <w:pPr>
              <w:snapToGrid w:val="0"/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年 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月</w:t>
            </w:r>
            <w:r>
              <w:rPr>
                <w:rFonts w:ascii="仿宋" w:hAnsi="仿宋" w:eastAsia="仿宋"/>
                <w:sz w:val="24"/>
                <w:szCs w:val="24"/>
              </w:rPr>
              <w:t>至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年      月</w:t>
            </w:r>
          </w:p>
        </w:tc>
      </w:tr>
      <w:tr w14:paraId="08564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exact"/>
          <w:jc w:val="center"/>
        </w:trPr>
        <w:tc>
          <w:tcPr>
            <w:tcW w:w="2159" w:type="dxa"/>
            <w:vAlign w:val="center"/>
          </w:tcPr>
          <w:p w14:paraId="3EE6574F">
            <w:pPr>
              <w:jc w:val="left"/>
              <w:rPr>
                <w:rFonts w:hint="eastAsia" w:ascii="仿宋" w:hAnsi="仿宋" w:eastAsia="仿宋"/>
                <w:sz w:val="26"/>
                <w:szCs w:val="26"/>
              </w:rPr>
            </w:pPr>
            <w:r>
              <w:rPr>
                <w:rFonts w:hint="eastAsia" w:ascii="仿宋" w:hAnsi="仿宋" w:eastAsia="仿宋"/>
                <w:sz w:val="26"/>
                <w:szCs w:val="26"/>
                <w:lang w:val="en-US" w:eastAsia="zh-CN"/>
              </w:rPr>
              <w:t>项目</w:t>
            </w:r>
            <w:r>
              <w:rPr>
                <w:rFonts w:hint="eastAsia" w:ascii="仿宋" w:hAnsi="仿宋" w:eastAsia="仿宋"/>
                <w:sz w:val="26"/>
                <w:szCs w:val="26"/>
              </w:rPr>
              <w:t>牵头单位</w:t>
            </w:r>
          </w:p>
        </w:tc>
        <w:tc>
          <w:tcPr>
            <w:tcW w:w="6327" w:type="dxa"/>
            <w:gridSpan w:val="4"/>
            <w:vAlign w:val="center"/>
          </w:tcPr>
          <w:p w14:paraId="26FA13B2">
            <w:pPr>
              <w:jc w:val="left"/>
              <w:rPr>
                <w:rFonts w:hint="eastAsia" w:ascii="仿宋" w:hAnsi="仿宋" w:eastAsia="仿宋"/>
                <w:sz w:val="22"/>
              </w:rPr>
            </w:pPr>
          </w:p>
        </w:tc>
      </w:tr>
      <w:tr w14:paraId="7C64F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  <w:jc w:val="center"/>
        </w:trPr>
        <w:tc>
          <w:tcPr>
            <w:tcW w:w="2159" w:type="dxa"/>
            <w:shd w:val="clear" w:color="auto" w:fill="auto"/>
            <w:vAlign w:val="center"/>
          </w:tcPr>
          <w:p w14:paraId="7E7550B4">
            <w:pPr>
              <w:snapToGrid w:val="0"/>
              <w:jc w:val="left"/>
              <w:rPr>
                <w:rFonts w:hint="eastAsia" w:ascii="仿宋" w:hAnsi="仿宋" w:eastAsia="仿宋" w:cstheme="minorBidi"/>
                <w:kern w:val="2"/>
                <w:sz w:val="26"/>
                <w:szCs w:val="26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6"/>
                <w:szCs w:val="26"/>
                <w:lang w:val="en-US" w:eastAsia="zh-CN"/>
              </w:rPr>
              <w:t>校内参与</w:t>
            </w:r>
            <w:r>
              <w:rPr>
                <w:rFonts w:hint="eastAsia" w:ascii="仿宋" w:hAnsi="仿宋" w:eastAsia="仿宋"/>
                <w:sz w:val="26"/>
                <w:szCs w:val="26"/>
              </w:rPr>
              <w:t>人</w:t>
            </w:r>
          </w:p>
        </w:tc>
        <w:tc>
          <w:tcPr>
            <w:tcW w:w="2084" w:type="dxa"/>
            <w:shd w:val="clear" w:color="auto" w:fill="auto"/>
            <w:vAlign w:val="center"/>
          </w:tcPr>
          <w:p w14:paraId="54019CDC">
            <w:pPr>
              <w:snapToGrid w:val="0"/>
              <w:jc w:val="left"/>
              <w:rPr>
                <w:rFonts w:hint="eastAsia" w:ascii="仿宋" w:hAnsi="仿宋" w:eastAsia="仿宋" w:cstheme="minorBidi"/>
                <w:kern w:val="2"/>
                <w:sz w:val="26"/>
                <w:szCs w:val="26"/>
                <w:lang w:val="en-US" w:eastAsia="zh-CN" w:bidi="ar-SA"/>
              </w:rPr>
            </w:pPr>
          </w:p>
        </w:tc>
        <w:tc>
          <w:tcPr>
            <w:tcW w:w="2121" w:type="dxa"/>
            <w:gridSpan w:val="2"/>
            <w:shd w:val="clear" w:color="auto" w:fill="auto"/>
            <w:vAlign w:val="center"/>
          </w:tcPr>
          <w:p w14:paraId="1849D292">
            <w:pPr>
              <w:snapToGrid w:val="0"/>
              <w:jc w:val="left"/>
              <w:rPr>
                <w:rFonts w:hint="eastAsia" w:ascii="仿宋" w:hAnsi="仿宋" w:eastAsia="仿宋" w:cstheme="minorBidi"/>
                <w:kern w:val="2"/>
                <w:sz w:val="26"/>
                <w:szCs w:val="26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>所在学院</w:t>
            </w:r>
          </w:p>
        </w:tc>
        <w:tc>
          <w:tcPr>
            <w:tcW w:w="2122" w:type="dxa"/>
            <w:shd w:val="clear" w:color="auto" w:fill="auto"/>
            <w:vAlign w:val="center"/>
          </w:tcPr>
          <w:p w14:paraId="6393E4C0">
            <w:pPr>
              <w:snapToGrid w:val="0"/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39A9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  <w:jc w:val="center"/>
        </w:trPr>
        <w:tc>
          <w:tcPr>
            <w:tcW w:w="2159" w:type="dxa"/>
            <w:shd w:val="clear" w:color="auto" w:fill="auto"/>
            <w:vAlign w:val="center"/>
          </w:tcPr>
          <w:p w14:paraId="3BFA18B4">
            <w:pPr>
              <w:snapToGrid w:val="0"/>
              <w:jc w:val="left"/>
              <w:rPr>
                <w:rFonts w:hint="default" w:ascii="仿宋" w:hAnsi="仿宋" w:eastAsia="仿宋"/>
                <w:sz w:val="26"/>
                <w:szCs w:val="26"/>
                <w:lang w:val="en-US" w:eastAsia="zh-CN"/>
              </w:rPr>
            </w:pPr>
            <w:r>
              <w:rPr>
                <w:rFonts w:hint="eastAsia" w:ascii="仿宋" w:hAnsi="仿宋" w:eastAsia="仿宋"/>
                <w:sz w:val="26"/>
                <w:szCs w:val="26"/>
                <w:lang w:val="en-US" w:eastAsia="zh-CN"/>
              </w:rPr>
              <w:t>校内参与人职称</w:t>
            </w:r>
          </w:p>
        </w:tc>
        <w:tc>
          <w:tcPr>
            <w:tcW w:w="6327" w:type="dxa"/>
            <w:gridSpan w:val="4"/>
            <w:shd w:val="clear" w:color="auto" w:fill="auto"/>
            <w:vAlign w:val="center"/>
          </w:tcPr>
          <w:p w14:paraId="10F67170">
            <w:pPr>
              <w:snapToGrid w:val="0"/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6"/>
                <w:szCs w:val="26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6"/>
                <w:szCs w:val="26"/>
                <w:lang w:val="en-US" w:eastAsia="zh-CN"/>
              </w:rPr>
              <w:t xml:space="preserve">中级 </w:t>
            </w:r>
            <w:r>
              <w:rPr>
                <w:rFonts w:hint="eastAsia" w:ascii="仿宋" w:hAnsi="仿宋" w:eastAsia="仿宋" w:cs="仿宋"/>
                <w:sz w:val="26"/>
                <w:szCs w:val="26"/>
              </w:rPr>
              <w:t>□</w:t>
            </w:r>
            <w:r>
              <w:rPr>
                <w:rFonts w:hint="eastAsia" w:ascii="仿宋" w:hAnsi="仿宋" w:eastAsia="仿宋" w:cs="仿宋"/>
                <w:sz w:val="26"/>
                <w:szCs w:val="26"/>
                <w:lang w:val="en-US" w:eastAsia="zh-CN"/>
              </w:rPr>
              <w:t xml:space="preserve">副高级 </w:t>
            </w:r>
            <w:r>
              <w:rPr>
                <w:rFonts w:hint="eastAsia" w:ascii="仿宋" w:hAnsi="仿宋" w:eastAsia="仿宋" w:cs="仿宋"/>
                <w:sz w:val="26"/>
                <w:szCs w:val="26"/>
              </w:rPr>
              <w:t>□</w:t>
            </w:r>
            <w:r>
              <w:rPr>
                <w:rFonts w:hint="eastAsia" w:ascii="仿宋" w:hAnsi="仿宋" w:eastAsia="仿宋" w:cs="仿宋"/>
                <w:sz w:val="26"/>
                <w:szCs w:val="26"/>
                <w:lang w:val="en-US" w:eastAsia="zh-CN"/>
              </w:rPr>
              <w:t>正高级</w:t>
            </w:r>
          </w:p>
        </w:tc>
      </w:tr>
      <w:tr w14:paraId="673C3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exact"/>
          <w:jc w:val="center"/>
        </w:trPr>
        <w:tc>
          <w:tcPr>
            <w:tcW w:w="8486" w:type="dxa"/>
            <w:gridSpan w:val="5"/>
            <w:vAlign w:val="center"/>
          </w:tcPr>
          <w:p w14:paraId="790D51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76" w:lineRule="auto"/>
              <w:jc w:val="center"/>
              <w:textAlignment w:val="auto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无到账经费情况说明</w:t>
            </w:r>
          </w:p>
          <w:p w14:paraId="4FDAC507">
            <w:pPr>
              <w:spacing w:line="276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3C6AC60A">
            <w:pPr>
              <w:spacing w:line="276" w:lineRule="auto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1D543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0" w:hRule="atLeast"/>
          <w:jc w:val="center"/>
        </w:trPr>
        <w:tc>
          <w:tcPr>
            <w:tcW w:w="8486" w:type="dxa"/>
            <w:gridSpan w:val="5"/>
            <w:vAlign w:val="center"/>
          </w:tcPr>
          <w:p w14:paraId="411BB3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line="360" w:lineRule="auto"/>
              <w:textAlignment w:val="auto"/>
              <w:rPr>
                <w:rFonts w:hint="eastAsia" w:ascii="仿宋" w:hAnsi="仿宋" w:eastAsia="仿宋"/>
                <w:sz w:val="25"/>
                <w:szCs w:val="25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5"/>
                <w:szCs w:val="25"/>
                <w:lang w:val="en-US" w:eastAsia="zh-CN"/>
              </w:rPr>
              <w:t>校内参与人承担的具体任务</w:t>
            </w:r>
            <w:r>
              <w:rPr>
                <w:rFonts w:hint="eastAsia" w:ascii="仿宋" w:hAnsi="仿宋" w:eastAsia="仿宋"/>
                <w:sz w:val="25"/>
                <w:szCs w:val="25"/>
                <w:lang w:val="en-US" w:eastAsia="zh-CN"/>
              </w:rPr>
              <w:t>：</w:t>
            </w:r>
          </w:p>
          <w:p w14:paraId="1D861EA9">
            <w:pPr>
              <w:adjustRightInd w:val="0"/>
              <w:snapToGrid w:val="0"/>
              <w:spacing w:line="360" w:lineRule="auto"/>
              <w:rPr>
                <w:rFonts w:hint="eastAsia" w:ascii="仿宋" w:hAnsi="仿宋" w:eastAsia="仿宋"/>
                <w:sz w:val="25"/>
                <w:szCs w:val="25"/>
                <w:lang w:val="en-US" w:eastAsia="zh-CN"/>
              </w:rPr>
            </w:pPr>
          </w:p>
          <w:p w14:paraId="22448489">
            <w:pPr>
              <w:adjustRightInd w:val="0"/>
              <w:snapToGrid w:val="0"/>
              <w:spacing w:line="360" w:lineRule="auto"/>
              <w:rPr>
                <w:rFonts w:hint="eastAsia" w:ascii="仿宋" w:hAnsi="仿宋" w:eastAsia="仿宋"/>
                <w:sz w:val="25"/>
                <w:szCs w:val="25"/>
                <w:lang w:val="en-US" w:eastAsia="zh-CN"/>
              </w:rPr>
            </w:pPr>
          </w:p>
          <w:p w14:paraId="7F918AB2">
            <w:pPr>
              <w:adjustRightInd w:val="0"/>
              <w:snapToGrid w:val="0"/>
              <w:spacing w:line="360" w:lineRule="auto"/>
              <w:rPr>
                <w:rFonts w:hint="eastAsia" w:ascii="仿宋" w:hAnsi="仿宋" w:eastAsia="仿宋"/>
                <w:sz w:val="25"/>
                <w:szCs w:val="25"/>
                <w:lang w:val="en-US" w:eastAsia="zh-CN"/>
              </w:rPr>
            </w:pPr>
          </w:p>
          <w:p w14:paraId="04EC4CCD">
            <w:pPr>
              <w:adjustRightInd w:val="0"/>
              <w:snapToGrid w:val="0"/>
              <w:spacing w:line="360" w:lineRule="auto"/>
              <w:rPr>
                <w:rFonts w:hint="default" w:ascii="仿宋" w:hAnsi="仿宋" w:eastAsia="仿宋"/>
                <w:sz w:val="25"/>
                <w:szCs w:val="25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5"/>
                <w:szCs w:val="25"/>
                <w:lang w:val="en-US" w:eastAsia="zh-CN"/>
              </w:rPr>
              <w:t>无经费支持的原因</w:t>
            </w:r>
            <w:r>
              <w:rPr>
                <w:rFonts w:hint="eastAsia" w:ascii="仿宋" w:hAnsi="仿宋" w:eastAsia="仿宋"/>
                <w:sz w:val="25"/>
                <w:szCs w:val="25"/>
                <w:lang w:val="en-US" w:eastAsia="zh-CN"/>
              </w:rPr>
              <w:t>：</w:t>
            </w:r>
          </w:p>
          <w:p w14:paraId="7029E9E1">
            <w:pPr>
              <w:adjustRightInd w:val="0"/>
              <w:snapToGrid w:val="0"/>
              <w:spacing w:line="360" w:lineRule="auto"/>
              <w:rPr>
                <w:rFonts w:ascii="仿宋" w:hAnsi="仿宋" w:eastAsia="仿宋"/>
                <w:sz w:val="25"/>
                <w:szCs w:val="25"/>
              </w:rPr>
            </w:pPr>
          </w:p>
          <w:p w14:paraId="3F6F0745">
            <w:pPr>
              <w:adjustRightInd w:val="0"/>
              <w:snapToGrid w:val="0"/>
              <w:spacing w:line="360" w:lineRule="auto"/>
              <w:rPr>
                <w:rFonts w:ascii="仿宋" w:hAnsi="仿宋" w:eastAsia="仿宋"/>
                <w:sz w:val="25"/>
                <w:szCs w:val="25"/>
              </w:rPr>
            </w:pPr>
          </w:p>
          <w:p w14:paraId="017EC057">
            <w:pPr>
              <w:adjustRightInd w:val="0"/>
              <w:snapToGrid w:val="0"/>
              <w:spacing w:line="360" w:lineRule="auto"/>
              <w:rPr>
                <w:rFonts w:ascii="仿宋" w:hAnsi="仿宋" w:eastAsia="仿宋"/>
                <w:sz w:val="25"/>
                <w:szCs w:val="25"/>
              </w:rPr>
            </w:pPr>
          </w:p>
          <w:p w14:paraId="7723B2B9">
            <w:pPr>
              <w:adjustRightInd w:val="0"/>
              <w:snapToGrid w:val="0"/>
              <w:spacing w:line="360" w:lineRule="auto"/>
              <w:rPr>
                <w:rFonts w:ascii="仿宋" w:hAnsi="仿宋" w:eastAsia="仿宋"/>
                <w:sz w:val="25"/>
                <w:szCs w:val="25"/>
              </w:rPr>
            </w:pPr>
          </w:p>
          <w:p w14:paraId="7AB6F74B">
            <w:pPr>
              <w:adjustRightInd w:val="0"/>
              <w:snapToGrid w:val="0"/>
              <w:spacing w:line="360" w:lineRule="auto"/>
              <w:rPr>
                <w:rFonts w:ascii="仿宋" w:hAnsi="仿宋" w:eastAsia="仿宋"/>
                <w:sz w:val="25"/>
                <w:szCs w:val="25"/>
              </w:rPr>
            </w:pPr>
            <w:r>
              <w:rPr>
                <w:rFonts w:hint="eastAsia" w:ascii="仿宋" w:hAnsi="仿宋" w:eastAsia="仿宋"/>
                <w:b/>
                <w:bCs/>
                <w:sz w:val="25"/>
                <w:szCs w:val="25"/>
                <w:lang w:val="en-US" w:eastAsia="zh-CN"/>
              </w:rPr>
              <w:t>预期取得的合作成效</w:t>
            </w:r>
            <w:r>
              <w:rPr>
                <w:rFonts w:hint="eastAsia" w:ascii="仿宋" w:hAnsi="仿宋" w:eastAsia="仿宋"/>
                <w:sz w:val="25"/>
                <w:szCs w:val="25"/>
                <w:lang w:val="en-US" w:eastAsia="zh-CN"/>
              </w:rPr>
              <w:t>：</w:t>
            </w:r>
          </w:p>
          <w:p w14:paraId="433F42A0">
            <w:pPr>
              <w:adjustRightInd w:val="0"/>
              <w:snapToGrid w:val="0"/>
              <w:spacing w:line="360" w:lineRule="auto"/>
              <w:rPr>
                <w:rFonts w:ascii="仿宋" w:hAnsi="仿宋" w:eastAsia="仿宋"/>
                <w:sz w:val="25"/>
                <w:szCs w:val="25"/>
              </w:rPr>
            </w:pPr>
          </w:p>
          <w:p w14:paraId="2DD463EE">
            <w:pPr>
              <w:adjustRightInd w:val="0"/>
              <w:snapToGrid w:val="0"/>
              <w:spacing w:line="360" w:lineRule="auto"/>
              <w:rPr>
                <w:rFonts w:ascii="仿宋" w:hAnsi="仿宋" w:eastAsia="仿宋"/>
                <w:sz w:val="25"/>
                <w:szCs w:val="25"/>
              </w:rPr>
            </w:pPr>
          </w:p>
          <w:p w14:paraId="2C99F64B">
            <w:pPr>
              <w:adjustRightInd w:val="0"/>
              <w:snapToGrid w:val="0"/>
              <w:spacing w:line="360" w:lineRule="auto"/>
              <w:rPr>
                <w:rFonts w:hint="eastAsia" w:ascii="仿宋" w:hAnsi="仿宋" w:eastAsia="仿宋"/>
                <w:sz w:val="25"/>
                <w:szCs w:val="25"/>
              </w:rPr>
            </w:pPr>
          </w:p>
          <w:p w14:paraId="5ED42B3A">
            <w:pPr>
              <w:wordWrap w:val="0"/>
              <w:snapToGrid w:val="0"/>
              <w:spacing w:before="240" w:line="360" w:lineRule="auto"/>
              <w:jc w:val="right"/>
              <w:rPr>
                <w:rFonts w:hint="eastAsia" w:ascii="仿宋" w:hAnsi="仿宋" w:eastAsia="仿宋"/>
                <w:sz w:val="25"/>
                <w:szCs w:val="25"/>
              </w:rPr>
            </w:pPr>
            <w:r>
              <w:rPr>
                <w:rFonts w:hint="eastAsia" w:ascii="仿宋" w:hAnsi="仿宋" w:eastAsia="仿宋"/>
                <w:sz w:val="25"/>
                <w:szCs w:val="25"/>
              </w:rPr>
              <w:t xml:space="preserve">              </w:t>
            </w:r>
            <w:r>
              <w:rPr>
                <w:rFonts w:ascii="仿宋" w:hAnsi="仿宋" w:eastAsia="仿宋"/>
                <w:sz w:val="25"/>
                <w:szCs w:val="25"/>
              </w:rPr>
              <w:t xml:space="preserve">       项目负责人</w:t>
            </w:r>
            <w:r>
              <w:rPr>
                <w:rFonts w:hint="eastAsia" w:ascii="仿宋" w:hAnsi="仿宋" w:eastAsia="仿宋"/>
                <w:sz w:val="25"/>
                <w:szCs w:val="25"/>
              </w:rPr>
              <w:t xml:space="preserve">（签字）：  </w:t>
            </w:r>
            <w:r>
              <w:rPr>
                <w:rFonts w:ascii="仿宋" w:hAnsi="仿宋" w:eastAsia="仿宋"/>
                <w:sz w:val="25"/>
                <w:szCs w:val="25"/>
              </w:rPr>
              <w:t xml:space="preserve">      </w:t>
            </w:r>
            <w:r>
              <w:rPr>
                <w:rFonts w:hint="eastAsia" w:ascii="仿宋" w:hAnsi="仿宋" w:eastAsia="仿宋"/>
                <w:sz w:val="25"/>
                <w:szCs w:val="25"/>
              </w:rPr>
              <w:t xml:space="preserve">  </w:t>
            </w:r>
            <w:r>
              <w:rPr>
                <w:rFonts w:ascii="仿宋" w:hAnsi="仿宋" w:eastAsia="仿宋"/>
                <w:sz w:val="25"/>
                <w:szCs w:val="25"/>
              </w:rPr>
              <w:t xml:space="preserve">      </w:t>
            </w:r>
          </w:p>
          <w:p w14:paraId="0C8B2CC3">
            <w:pPr>
              <w:wordWrap w:val="0"/>
              <w:snapToGrid w:val="0"/>
              <w:spacing w:line="360" w:lineRule="auto"/>
              <w:jc w:val="right"/>
              <w:rPr>
                <w:rFonts w:hint="eastAsia" w:ascii="仿宋" w:hAnsi="仿宋" w:eastAsia="仿宋"/>
                <w:sz w:val="25"/>
                <w:szCs w:val="25"/>
              </w:rPr>
            </w:pPr>
            <w:r>
              <w:rPr>
                <w:rFonts w:hint="eastAsia" w:ascii="仿宋" w:hAnsi="仿宋" w:eastAsia="仿宋"/>
                <w:sz w:val="25"/>
                <w:szCs w:val="25"/>
              </w:rPr>
              <w:t xml:space="preserve">  </w:t>
            </w:r>
            <w:r>
              <w:rPr>
                <w:rFonts w:ascii="仿宋" w:hAnsi="仿宋" w:eastAsia="仿宋"/>
                <w:sz w:val="25"/>
                <w:szCs w:val="25"/>
              </w:rPr>
              <w:t xml:space="preserve">                    </w:t>
            </w:r>
            <w:r>
              <w:rPr>
                <w:rFonts w:hint="eastAsia" w:ascii="仿宋" w:hAnsi="仿宋" w:eastAsia="仿宋"/>
                <w:sz w:val="25"/>
                <w:szCs w:val="25"/>
              </w:rPr>
              <w:t xml:space="preserve">二级单位（盖章）： </w:t>
            </w:r>
            <w:r>
              <w:rPr>
                <w:rFonts w:ascii="仿宋" w:hAnsi="仿宋" w:eastAsia="仿宋"/>
                <w:sz w:val="25"/>
                <w:szCs w:val="25"/>
              </w:rPr>
              <w:t xml:space="preserve">               </w:t>
            </w:r>
          </w:p>
          <w:p w14:paraId="5240DC67">
            <w:pPr>
              <w:ind w:right="250"/>
              <w:jc w:val="right"/>
              <w:rPr>
                <w:rFonts w:hint="eastAsia" w:ascii="仿宋" w:hAnsi="仿宋" w:eastAsia="仿宋"/>
                <w:sz w:val="26"/>
                <w:szCs w:val="26"/>
              </w:rPr>
            </w:pPr>
            <w:r>
              <w:rPr>
                <w:rFonts w:hint="eastAsia" w:ascii="仿宋" w:hAnsi="仿宋" w:eastAsia="仿宋"/>
                <w:sz w:val="25"/>
                <w:szCs w:val="25"/>
              </w:rPr>
              <w:t xml:space="preserve">         年</w:t>
            </w:r>
            <w:r>
              <w:rPr>
                <w:rFonts w:hint="eastAsia" w:ascii="仿宋" w:hAnsi="仿宋" w:eastAsia="仿宋"/>
                <w:sz w:val="25"/>
                <w:szCs w:val="25"/>
              </w:rPr>
              <w:tab/>
            </w:r>
            <w:r>
              <w:rPr>
                <w:rFonts w:ascii="仿宋" w:hAnsi="仿宋" w:eastAsia="仿宋"/>
                <w:sz w:val="25"/>
                <w:szCs w:val="25"/>
              </w:rPr>
              <w:t xml:space="preserve">  </w:t>
            </w:r>
            <w:r>
              <w:rPr>
                <w:rFonts w:hint="eastAsia" w:ascii="仿宋" w:hAnsi="仿宋" w:eastAsia="仿宋"/>
                <w:sz w:val="25"/>
                <w:szCs w:val="25"/>
              </w:rPr>
              <w:t>月</w:t>
            </w:r>
            <w:r>
              <w:rPr>
                <w:rFonts w:hint="eastAsia" w:ascii="仿宋" w:hAnsi="仿宋" w:eastAsia="仿宋"/>
                <w:sz w:val="25"/>
                <w:szCs w:val="25"/>
              </w:rPr>
              <w:tab/>
            </w:r>
            <w:r>
              <w:rPr>
                <w:rFonts w:ascii="仿宋" w:hAnsi="仿宋" w:eastAsia="仿宋"/>
                <w:sz w:val="25"/>
                <w:szCs w:val="25"/>
              </w:rPr>
              <w:t xml:space="preserve"> </w:t>
            </w:r>
            <w:r>
              <w:rPr>
                <w:rFonts w:hint="eastAsia" w:ascii="仿宋" w:hAnsi="仿宋" w:eastAsia="仿宋"/>
                <w:sz w:val="25"/>
                <w:szCs w:val="25"/>
              </w:rPr>
              <w:t>日</w:t>
            </w:r>
          </w:p>
        </w:tc>
      </w:tr>
    </w:tbl>
    <w:p w14:paraId="4F1700F8">
      <w:pPr>
        <w:ind w:firstLine="720" w:firstLineChars="300"/>
        <w:jc w:val="left"/>
        <w:rPr>
          <w:rFonts w:hint="eastAsia" w:ascii="仿宋" w:hAnsi="仿宋" w:eastAsia="仿宋"/>
          <w:sz w:val="24"/>
          <w:szCs w:val="24"/>
        </w:rPr>
      </w:pPr>
    </w:p>
    <w:sectPr>
      <w:pgSz w:w="11906" w:h="16838"/>
      <w:pgMar w:top="1247" w:right="1077" w:bottom="124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28E"/>
    <w:rsid w:val="00036444"/>
    <w:rsid w:val="00041AF0"/>
    <w:rsid w:val="00113E8E"/>
    <w:rsid w:val="00135186"/>
    <w:rsid w:val="001454B5"/>
    <w:rsid w:val="002F0066"/>
    <w:rsid w:val="003561CB"/>
    <w:rsid w:val="00376B87"/>
    <w:rsid w:val="00451945"/>
    <w:rsid w:val="00465EDE"/>
    <w:rsid w:val="00494BD8"/>
    <w:rsid w:val="004B2D05"/>
    <w:rsid w:val="00526790"/>
    <w:rsid w:val="00531352"/>
    <w:rsid w:val="005C07F3"/>
    <w:rsid w:val="005D69F3"/>
    <w:rsid w:val="005E2024"/>
    <w:rsid w:val="0060630B"/>
    <w:rsid w:val="006177AF"/>
    <w:rsid w:val="00635619"/>
    <w:rsid w:val="00680A3D"/>
    <w:rsid w:val="00690B85"/>
    <w:rsid w:val="007115DA"/>
    <w:rsid w:val="0075249F"/>
    <w:rsid w:val="007729EB"/>
    <w:rsid w:val="0084066E"/>
    <w:rsid w:val="0084101D"/>
    <w:rsid w:val="0085539E"/>
    <w:rsid w:val="008763A8"/>
    <w:rsid w:val="00877326"/>
    <w:rsid w:val="008A74BA"/>
    <w:rsid w:val="008A786A"/>
    <w:rsid w:val="008D28B5"/>
    <w:rsid w:val="008F60F4"/>
    <w:rsid w:val="00900537"/>
    <w:rsid w:val="009142F2"/>
    <w:rsid w:val="0092373C"/>
    <w:rsid w:val="0094663D"/>
    <w:rsid w:val="00956D8D"/>
    <w:rsid w:val="009879C2"/>
    <w:rsid w:val="009954D9"/>
    <w:rsid w:val="009A0357"/>
    <w:rsid w:val="009B62A6"/>
    <w:rsid w:val="009E1C93"/>
    <w:rsid w:val="00A448E5"/>
    <w:rsid w:val="00A57156"/>
    <w:rsid w:val="00A7604B"/>
    <w:rsid w:val="00AA3136"/>
    <w:rsid w:val="00B23020"/>
    <w:rsid w:val="00B2780A"/>
    <w:rsid w:val="00B46A48"/>
    <w:rsid w:val="00B56B48"/>
    <w:rsid w:val="00B64D71"/>
    <w:rsid w:val="00B8245F"/>
    <w:rsid w:val="00B826EE"/>
    <w:rsid w:val="00B85A6F"/>
    <w:rsid w:val="00C1421D"/>
    <w:rsid w:val="00C2747C"/>
    <w:rsid w:val="00C60878"/>
    <w:rsid w:val="00C77CAD"/>
    <w:rsid w:val="00CF111A"/>
    <w:rsid w:val="00D734CB"/>
    <w:rsid w:val="00D8099D"/>
    <w:rsid w:val="00DB5089"/>
    <w:rsid w:val="00DB5BB5"/>
    <w:rsid w:val="00DE1B24"/>
    <w:rsid w:val="00DE7BF7"/>
    <w:rsid w:val="00E46B50"/>
    <w:rsid w:val="00E73EB5"/>
    <w:rsid w:val="00E87680"/>
    <w:rsid w:val="00EA628E"/>
    <w:rsid w:val="00EE4155"/>
    <w:rsid w:val="00F07118"/>
    <w:rsid w:val="00F31618"/>
    <w:rsid w:val="00F90D4A"/>
    <w:rsid w:val="00FB121D"/>
    <w:rsid w:val="00FD4A9F"/>
    <w:rsid w:val="00FF0B21"/>
    <w:rsid w:val="028759AC"/>
    <w:rsid w:val="19731ACA"/>
    <w:rsid w:val="1D1207F7"/>
    <w:rsid w:val="2A707142"/>
    <w:rsid w:val="37DF23AF"/>
    <w:rsid w:val="494D4F4F"/>
    <w:rsid w:val="665E22FF"/>
    <w:rsid w:val="6D2457D0"/>
    <w:rsid w:val="7DB61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uiPriority w:val="99"/>
    <w:pPr>
      <w:jc w:val="left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50" w:after="150" w:line="360" w:lineRule="auto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1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3">
    <w:name w:val="批注框文本 字符"/>
    <w:basedOn w:val="9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A6457C-9959-4988-B36B-9DC7E80FA2D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168</Words>
  <Characters>168</Characters>
  <Lines>15</Lines>
  <Paragraphs>19</Paragraphs>
  <TotalTime>8</TotalTime>
  <ScaleCrop>false</ScaleCrop>
  <LinksUpToDate>false</LinksUpToDate>
  <CharactersWithSpaces>306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2016-06-05T02:07:00Z</dcterms:created>
  <dc:creator>chern</dc:creator>
  <cp:lastModifiedBy>xmb</cp:lastModifiedBy>
  <cp:lastPrinted>2016-02-25T06:54:00Z</cp:lastPrinted>
  <dcterms:modified xsi:type="dcterms:W3CDTF">2025-09-16T03:30:38Z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eyJoZGlkIjoiN2Y4ZTU3YjVmMmZkMDQ1NzBmNjE0YjY3ZDExZTc4ZTQiLCJ1c2VySWQiOiI0NDQ5NzA5NTcifQ==</vt:lpwstr>
  </property>
  <property fmtid="{D5CDD505-2E9C-101B-9397-08002B2CF9AE}" pid="4" name="ICV">
    <vt:lpwstr>831414C463854FA28648879053766334_13</vt:lpwstr>
  </property>
</Properties>
</file>