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E10EA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</w:pPr>
    </w:p>
    <w:p w14:paraId="4359992F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</w:pPr>
    </w:p>
    <w:p w14:paraId="20F3FE6B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</w:pPr>
    </w:p>
    <w:p w14:paraId="63B11B2D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  <w:t>实体研究机构建设发展目标责任书</w:t>
      </w:r>
    </w:p>
    <w:p w14:paraId="40B98952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</w:pPr>
    </w:p>
    <w:p w14:paraId="1FE9DF35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</w:pPr>
    </w:p>
    <w:p w14:paraId="7CBBADDE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</w:pPr>
    </w:p>
    <w:p w14:paraId="31D9F098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</w:pPr>
    </w:p>
    <w:p w14:paraId="6DC5AC96">
      <w:pPr>
        <w:ind w:firstLine="200"/>
        <w:contextualSpacing/>
        <w:jc w:val="left"/>
        <w:rPr>
          <w:rFonts w:hint="default" w:ascii="Times New Roman" w:hAnsi="Times New Roman" w:eastAsia="楷体_GB2312" w:cs="Times New Roman"/>
          <w:b/>
          <w:sz w:val="28"/>
          <w:highlight w:val="none"/>
        </w:rPr>
      </w:pPr>
      <w:r>
        <w:rPr>
          <w:rFonts w:hint="eastAsia" w:ascii="Times New Roman" w:hAnsi="Times New Roman" w:eastAsia="楷体_GB2312" w:cs="Times New Roman"/>
          <w:b/>
          <w:sz w:val="28"/>
          <w:highlight w:val="none"/>
          <w:lang w:eastAsia="zh-CN"/>
        </w:rPr>
        <w:t>机构</w:t>
      </w:r>
      <w:r>
        <w:rPr>
          <w:rFonts w:hint="default" w:ascii="Times New Roman" w:hAnsi="Times New Roman" w:eastAsia="楷体_GB2312" w:cs="Times New Roman"/>
          <w:b/>
          <w:sz w:val="28"/>
          <w:highlight w:val="none"/>
        </w:rPr>
        <w:t>名称：</w:t>
      </w:r>
    </w:p>
    <w:p w14:paraId="499EE91B">
      <w:pPr>
        <w:ind w:firstLine="200"/>
        <w:contextualSpacing/>
        <w:jc w:val="left"/>
        <w:rPr>
          <w:rFonts w:hint="default" w:ascii="Times New Roman" w:hAnsi="Times New Roman" w:eastAsia="楷体_GB2312" w:cs="Times New Roman"/>
          <w:b/>
          <w:sz w:val="28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28"/>
          <w:highlight w:val="none"/>
        </w:rPr>
        <w:t>批准建设时间：   年   月</w:t>
      </w:r>
    </w:p>
    <w:p w14:paraId="767FA8ED">
      <w:pPr>
        <w:ind w:firstLine="200"/>
        <w:contextualSpacing/>
        <w:jc w:val="left"/>
        <w:rPr>
          <w:rFonts w:hint="eastAsia" w:ascii="Times New Roman" w:hAnsi="Times New Roman" w:eastAsia="楷体_GB2312" w:cs="Times New Roman"/>
          <w:b/>
          <w:sz w:val="28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28"/>
          <w:highlight w:val="none"/>
          <w:lang w:eastAsia="zh-CN"/>
        </w:rPr>
        <w:t>所属二级单位党委</w:t>
      </w:r>
      <w:r>
        <w:rPr>
          <w:rFonts w:hint="default" w:ascii="Times New Roman" w:hAnsi="Times New Roman" w:eastAsia="楷体_GB2312" w:cs="Times New Roman"/>
          <w:b/>
          <w:sz w:val="28"/>
          <w:highlight w:val="none"/>
        </w:rPr>
        <w:t>：</w:t>
      </w:r>
      <w:r>
        <w:rPr>
          <w:rFonts w:hint="eastAsia" w:ascii="Times New Roman" w:hAnsi="Times New Roman" w:eastAsia="楷体_GB2312" w:cs="Times New Roman"/>
          <w:b/>
          <w:sz w:val="28"/>
          <w:highlight w:val="none"/>
          <w:lang w:eastAsia="zh-CN"/>
        </w:rPr>
        <w:t>（盖章）</w:t>
      </w:r>
    </w:p>
    <w:p w14:paraId="13E6EBB0">
      <w:pPr>
        <w:ind w:firstLine="200"/>
        <w:contextualSpacing/>
        <w:jc w:val="left"/>
        <w:rPr>
          <w:rFonts w:hint="eastAsia" w:ascii="Times New Roman" w:hAnsi="Times New Roman" w:eastAsia="楷体_GB2312" w:cs="Times New Roman"/>
          <w:b/>
          <w:sz w:val="28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28"/>
          <w:highlight w:val="none"/>
          <w:lang w:eastAsia="zh-CN"/>
        </w:rPr>
        <w:t>机构</w:t>
      </w:r>
      <w:r>
        <w:rPr>
          <w:rFonts w:hint="eastAsia" w:ascii="Times New Roman" w:hAnsi="Times New Roman" w:eastAsia="楷体_GB2312" w:cs="Times New Roman"/>
          <w:b/>
          <w:sz w:val="28"/>
          <w:highlight w:val="none"/>
          <w:lang w:val="en-US" w:eastAsia="zh-CN"/>
        </w:rPr>
        <w:t>负责人</w:t>
      </w:r>
      <w:r>
        <w:rPr>
          <w:rFonts w:hint="default" w:ascii="Times New Roman" w:hAnsi="Times New Roman" w:eastAsia="楷体_GB2312" w:cs="Times New Roman"/>
          <w:b/>
          <w:sz w:val="28"/>
          <w:highlight w:val="none"/>
        </w:rPr>
        <w:t>：</w:t>
      </w:r>
      <w:r>
        <w:rPr>
          <w:rFonts w:hint="eastAsia" w:ascii="Times New Roman" w:hAnsi="Times New Roman" w:eastAsia="楷体_GB2312" w:cs="Times New Roman"/>
          <w:b/>
          <w:sz w:val="28"/>
          <w:highlight w:val="none"/>
          <w:lang w:eastAsia="zh-CN"/>
        </w:rPr>
        <w:t>（签字）</w:t>
      </w:r>
    </w:p>
    <w:p w14:paraId="19909C3C">
      <w:pPr>
        <w:ind w:firstLine="200"/>
        <w:contextualSpacing/>
        <w:jc w:val="left"/>
        <w:rPr>
          <w:rFonts w:hint="default" w:ascii="Times New Roman" w:hAnsi="Times New Roman" w:eastAsia="楷体_GB2312" w:cs="Times New Roman"/>
          <w:b/>
          <w:sz w:val="28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28"/>
          <w:highlight w:val="none"/>
        </w:rPr>
        <w:t>联 系 人：</w:t>
      </w:r>
    </w:p>
    <w:p w14:paraId="57B57659">
      <w:pPr>
        <w:ind w:firstLine="200"/>
        <w:contextualSpacing/>
        <w:jc w:val="left"/>
        <w:rPr>
          <w:rFonts w:hint="default" w:ascii="Times New Roman" w:hAnsi="Times New Roman" w:eastAsia="楷体_GB2312" w:cs="Times New Roman"/>
          <w:b/>
          <w:sz w:val="28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28"/>
          <w:highlight w:val="none"/>
        </w:rPr>
        <w:t>联系电话：</w:t>
      </w:r>
    </w:p>
    <w:p w14:paraId="40508C52">
      <w:pPr>
        <w:ind w:firstLine="200"/>
        <w:contextualSpacing/>
        <w:jc w:val="left"/>
        <w:rPr>
          <w:rFonts w:hint="default" w:ascii="Times New Roman" w:hAnsi="Times New Roman" w:eastAsia="楷体_GB2312" w:cs="Times New Roman"/>
          <w:b/>
          <w:sz w:val="28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28"/>
          <w:highlight w:val="none"/>
        </w:rPr>
        <w:t>E-mail地址：</w:t>
      </w:r>
    </w:p>
    <w:p w14:paraId="3F6B80C0">
      <w:pPr>
        <w:ind w:firstLine="200"/>
        <w:contextualSpacing/>
        <w:rPr>
          <w:rFonts w:hint="default" w:ascii="Times New Roman" w:hAnsi="Times New Roman" w:eastAsia="楷体_GB2312" w:cs="Times New Roman"/>
          <w:sz w:val="28"/>
          <w:highlight w:val="none"/>
        </w:rPr>
      </w:pPr>
    </w:p>
    <w:p w14:paraId="3CB820F9">
      <w:pPr>
        <w:ind w:firstLine="200"/>
        <w:contextualSpacing/>
        <w:jc w:val="center"/>
        <w:rPr>
          <w:rFonts w:hint="default" w:ascii="Times New Roman" w:hAnsi="Times New Roman" w:eastAsia="楷体_GB2312" w:cs="Times New Roman"/>
          <w:sz w:val="28"/>
          <w:highlight w:val="none"/>
        </w:rPr>
      </w:pPr>
    </w:p>
    <w:p w14:paraId="5F9A34A4">
      <w:pPr>
        <w:ind w:firstLine="200"/>
        <w:contextualSpacing/>
        <w:jc w:val="center"/>
        <w:rPr>
          <w:rFonts w:hint="default" w:ascii="Times New Roman" w:hAnsi="Times New Roman" w:eastAsia="楷体_GB2312" w:cs="Times New Roman"/>
          <w:sz w:val="28"/>
          <w:highlight w:val="none"/>
        </w:rPr>
      </w:pPr>
    </w:p>
    <w:p w14:paraId="6407EF21">
      <w:pPr>
        <w:ind w:firstLine="200"/>
        <w:contextualSpacing/>
        <w:jc w:val="center"/>
        <w:rPr>
          <w:rFonts w:hint="default" w:ascii="Times New Roman" w:hAnsi="Times New Roman" w:eastAsia="楷体_GB2312" w:cs="Times New Roman"/>
          <w:sz w:val="28"/>
          <w:highlight w:val="none"/>
        </w:rPr>
      </w:pPr>
    </w:p>
    <w:p w14:paraId="6D48677E">
      <w:pPr>
        <w:ind w:firstLine="200"/>
        <w:contextualSpacing/>
        <w:jc w:val="center"/>
        <w:rPr>
          <w:rFonts w:hint="default" w:ascii="Times New Roman" w:hAnsi="Times New Roman" w:eastAsia="楷体_GB2312" w:cs="Times New Roman"/>
          <w:sz w:val="28"/>
          <w:highlight w:val="none"/>
        </w:rPr>
      </w:pPr>
      <w:r>
        <w:rPr>
          <w:rFonts w:hint="default" w:ascii="Times New Roman" w:hAnsi="Times New Roman" w:eastAsia="楷体_GB2312" w:cs="Times New Roman"/>
          <w:sz w:val="28"/>
          <w:highlight w:val="none"/>
        </w:rPr>
        <w:t>年    月    日 填报</w:t>
      </w:r>
    </w:p>
    <w:p w14:paraId="42C6D5D3">
      <w:pPr>
        <w:ind w:firstLine="200"/>
        <w:contextualSpacing/>
        <w:jc w:val="center"/>
        <w:rPr>
          <w:rFonts w:hint="default" w:ascii="Times New Roman" w:hAnsi="Times New Roman" w:eastAsia="楷体_GB2312" w:cs="Times New Roman"/>
          <w:sz w:val="28"/>
          <w:highlight w:val="none"/>
        </w:rPr>
      </w:pPr>
    </w:p>
    <w:p w14:paraId="0FAB36DF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bCs/>
          <w:sz w:val="32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656D9251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黑体" w:cs="Times New Roman"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28"/>
          <w:highlight w:val="none"/>
          <w:lang w:val="en-US" w:eastAsia="zh-CN"/>
        </w:rPr>
        <w:t>基本情况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 w14:paraId="22877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6" w:hRule="atLeast"/>
        </w:trPr>
        <w:tc>
          <w:tcPr>
            <w:tcW w:w="8240" w:type="dxa"/>
            <w:tcBorders>
              <w:tl2br w:val="nil"/>
              <w:tr2bl w:val="nil"/>
            </w:tcBorders>
          </w:tcPr>
          <w:p w14:paraId="0201F0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黑体" w:cs="Times New Roman"/>
                <w:bCs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highlight w:val="none"/>
                <w:lang w:val="en-US" w:eastAsia="zh-CN"/>
              </w:rPr>
              <w:t>简要介绍机构基本情况，包括使命定位、发展建设目标、机构编制、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</w:rPr>
              <w:t>主要研究方向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highlight w:val="none"/>
                <w:lang w:val="en-US" w:eastAsia="zh-CN"/>
              </w:rPr>
              <w:t>和相关队伍情况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</w:rPr>
              <w:t>等。</w:t>
            </w:r>
          </w:p>
          <w:p w14:paraId="00869E7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3CC68A0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617E258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6A7A4889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7F04B3C9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4464B5F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</w:tc>
      </w:tr>
    </w:tbl>
    <w:p w14:paraId="07687080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  <w:t>建设任务及规划</w:t>
      </w:r>
    </w:p>
    <w:p w14:paraId="47F22AEE">
      <w:pPr>
        <w:widowControl/>
        <w:numPr>
          <w:ilvl w:val="0"/>
          <w:numId w:val="2"/>
        </w:numPr>
        <w:adjustRightInd w:val="0"/>
        <w:snapToGrid w:val="0"/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28"/>
          <w:highlight w:val="none"/>
          <w:lang w:val="en-US" w:eastAsia="zh-CN"/>
        </w:rPr>
        <w:t>第一个建设周期的总体任务和目标（四年为一个周期）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04279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8420" w:type="dxa"/>
            <w:tcBorders>
              <w:tl2br w:val="nil"/>
              <w:tr2bl w:val="nil"/>
            </w:tcBorders>
          </w:tcPr>
          <w:p w14:paraId="17916D5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75EE04A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7F471E3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1BF1406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7F988BB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58FD5B6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</w:tc>
      </w:tr>
    </w:tbl>
    <w:p w14:paraId="100D8250">
      <w:pPr>
        <w:numPr>
          <w:ilvl w:val="0"/>
          <w:numId w:val="2"/>
        </w:numPr>
        <w:autoSpaceDE w:val="0"/>
        <w:autoSpaceDN w:val="0"/>
        <w:spacing w:line="600" w:lineRule="exact"/>
        <w:ind w:left="0" w:leftChars="0" w:firstLine="640" w:firstLineChars="200"/>
        <w:rPr>
          <w:rFonts w:hint="eastAsia" w:ascii="楷体" w:hAnsi="楷体" w:eastAsia="楷体" w:cs="楷体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Cs w:val="0"/>
          <w:sz w:val="32"/>
          <w:szCs w:val="28"/>
          <w:highlight w:val="none"/>
          <w:lang w:val="en-US" w:eastAsia="zh-CN"/>
        </w:rPr>
        <w:t>年度建设任务规划</w:t>
      </w:r>
    </w:p>
    <w:tbl>
      <w:tblPr>
        <w:tblStyle w:val="6"/>
        <w:tblW w:w="8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0915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9" w:hRule="atLeast"/>
        </w:trPr>
        <w:tc>
          <w:tcPr>
            <w:tcW w:w="8640" w:type="dxa"/>
            <w:tcBorders>
              <w:tl2br w:val="nil"/>
              <w:tr2bl w:val="nil"/>
            </w:tcBorders>
          </w:tcPr>
          <w:p w14:paraId="353B43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/>
              <w:jc w:val="both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z w:val="32"/>
                <w:szCs w:val="28"/>
                <w:highlight w:val="none"/>
                <w:lang w:val="en-US" w:eastAsia="zh-CN"/>
              </w:rPr>
              <w:t>机构</w:t>
            </w:r>
            <w:r>
              <w:rPr>
                <w:rFonts w:hint="eastAsia" w:ascii="Times New Roman" w:hAnsi="Times New Roman" w:eastAsia="仿宋_GB2312" w:cs="Times New Roman"/>
                <w:bCs w:val="0"/>
                <w:sz w:val="32"/>
                <w:szCs w:val="28"/>
                <w:highlight w:val="none"/>
                <w:lang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Cs w:val="0"/>
                <w:sz w:val="32"/>
                <w:szCs w:val="28"/>
                <w:highlight w:val="none"/>
              </w:rPr>
              <w:t>任务</w:t>
            </w:r>
            <w:r>
              <w:rPr>
                <w:rFonts w:hint="eastAsia" w:ascii="Times New Roman" w:hAnsi="Times New Roman" w:eastAsia="仿宋_GB2312" w:cs="Times New Roman"/>
                <w:bCs w:val="0"/>
                <w:sz w:val="32"/>
                <w:szCs w:val="28"/>
                <w:highlight w:val="none"/>
                <w:lang w:val="en-US" w:eastAsia="zh-CN"/>
              </w:rPr>
              <w:t>及规划内容可参考实体研究机构评估指标体系，包括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研究水平与贡献、研究队伍建设、学科发展与人才培养、开放与运行管理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等方面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请详细列出每年可量化的建设运行目标。</w:t>
            </w:r>
          </w:p>
          <w:p w14:paraId="2044050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5D6C773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0095AFC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64E6E4F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04D93C0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4634A42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</w:tc>
      </w:tr>
    </w:tbl>
    <w:p w14:paraId="7AEB7E7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28"/>
          <w:highlight w:val="none"/>
          <w:lang w:val="en-US" w:eastAsia="zh-CN"/>
        </w:rPr>
        <w:t>三、校外</w:t>
      </w:r>
      <w:r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  <w:t>经费支持</w:t>
      </w:r>
      <w:r>
        <w:rPr>
          <w:rFonts w:hint="eastAsia" w:ascii="Times New Roman" w:hAnsi="Times New Roman" w:eastAsia="黑体" w:cs="Times New Roman"/>
          <w:sz w:val="32"/>
          <w:szCs w:val="28"/>
          <w:highlight w:val="none"/>
          <w:lang w:eastAsia="zh-CN"/>
        </w:rPr>
        <w:tab/>
      </w:r>
    </w:p>
    <w:tbl>
      <w:tblPr>
        <w:tblStyle w:val="6"/>
        <w:tblW w:w="86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7254F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7" w:hRule="atLeast"/>
        </w:trPr>
        <w:tc>
          <w:tcPr>
            <w:tcW w:w="8620" w:type="dxa"/>
            <w:tcBorders>
              <w:tl2br w:val="nil"/>
              <w:tr2bl w:val="nil"/>
            </w:tcBorders>
          </w:tcPr>
          <w:p w14:paraId="12B53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highlight w:val="none"/>
                <w:lang w:val="en-US" w:eastAsia="zh-CN"/>
              </w:rPr>
              <w:t>在首个建设周期</w:t>
            </w:r>
            <w:r>
              <w:rPr>
                <w:rFonts w:hint="eastAsia" w:ascii="仿宋" w:hAnsi="仿宋" w:eastAsia="仿宋" w:cs="仿宋"/>
                <w:sz w:val="32"/>
                <w:szCs w:val="28"/>
                <w:highlight w:val="no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highlight w:val="none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32"/>
                <w:szCs w:val="28"/>
                <w:highlight w:val="none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highlight w:val="none"/>
                <w:lang w:val="en-US" w:eastAsia="zh-CN"/>
              </w:rPr>
              <w:t>内，自然科学类实体研究机构相应经费原则上不少于5000万元人民币。请详细说明拟争取经费的渠道和方式。</w:t>
            </w:r>
          </w:p>
          <w:p w14:paraId="32C6D92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38C1DFA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5F02552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577A71D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2C5E04F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  <w:p w14:paraId="34537C39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28"/>
                <w:highlight w:val="none"/>
                <w:vertAlign w:val="baseline"/>
              </w:rPr>
            </w:pPr>
          </w:p>
        </w:tc>
      </w:tr>
    </w:tbl>
    <w:p w14:paraId="06473F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16762F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4BDE3F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实体研究机构评估指标体系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938"/>
        <w:gridCol w:w="4800"/>
      </w:tblGrid>
      <w:tr w14:paraId="440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5" w:type="dxa"/>
            <w:vAlign w:val="center"/>
          </w:tcPr>
          <w:p w14:paraId="1D4E0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指标</w:t>
            </w:r>
          </w:p>
        </w:tc>
        <w:tc>
          <w:tcPr>
            <w:tcW w:w="938" w:type="dxa"/>
            <w:vAlign w:val="center"/>
          </w:tcPr>
          <w:p w14:paraId="538CF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权重</w:t>
            </w:r>
          </w:p>
        </w:tc>
        <w:tc>
          <w:tcPr>
            <w:tcW w:w="4800" w:type="dxa"/>
            <w:vAlign w:val="center"/>
          </w:tcPr>
          <w:p w14:paraId="75411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eastAsia="zh-CN"/>
              </w:rPr>
              <w:t>评估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要点</w:t>
            </w:r>
          </w:p>
        </w:tc>
      </w:tr>
      <w:tr w14:paraId="1D5D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475" w:type="dxa"/>
            <w:vAlign w:val="center"/>
          </w:tcPr>
          <w:p w14:paraId="5EE22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研究水平与贡献</w:t>
            </w:r>
          </w:p>
        </w:tc>
        <w:tc>
          <w:tcPr>
            <w:tcW w:w="938" w:type="dxa"/>
            <w:vAlign w:val="center"/>
          </w:tcPr>
          <w:p w14:paraId="24342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4800" w:type="dxa"/>
            <w:vAlign w:val="center"/>
          </w:tcPr>
          <w:p w14:paraId="353BF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总体定位与研究方向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科研方向与国家重大战略需求的契合度；</w:t>
            </w:r>
          </w:p>
          <w:p w14:paraId="4DD2C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代表性研究成果水平与国际学术影响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科研成果在国家重大工程、重点领域的实际应用效果，为国家政策制定提供的科学依据和建议，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对国家、行业、区域重大需求和社会经济发展的贡献；</w:t>
            </w:r>
          </w:p>
          <w:p w14:paraId="2FE26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研究机构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的特色工作；</w:t>
            </w:r>
          </w:p>
          <w:p w14:paraId="16D57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承担科研任务情况;</w:t>
            </w:r>
          </w:p>
          <w:p w14:paraId="0CFDA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科研经费情况（在首个建设周期（4年）内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，自然科学研究机构相应经费原则上不少于5000万元人民币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2B93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475" w:type="dxa"/>
            <w:vAlign w:val="center"/>
          </w:tcPr>
          <w:p w14:paraId="244DC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研究队伍建设</w:t>
            </w:r>
          </w:p>
        </w:tc>
        <w:tc>
          <w:tcPr>
            <w:tcW w:w="938" w:type="dxa"/>
            <w:vAlign w:val="center"/>
          </w:tcPr>
          <w:p w14:paraId="79187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4800" w:type="dxa"/>
            <w:vAlign w:val="center"/>
          </w:tcPr>
          <w:p w14:paraId="78166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负责人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作用;</w:t>
            </w:r>
          </w:p>
          <w:p w14:paraId="1D74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研究团队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结构与人才梯队;</w:t>
            </w:r>
          </w:p>
          <w:p w14:paraId="5D3EF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培养和引进的高层次人才数量和质量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；</w:t>
            </w:r>
          </w:p>
          <w:p w14:paraId="215B3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对青年科研人员的培养与引进；</w:t>
            </w:r>
          </w:p>
          <w:p w14:paraId="1C23D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专职研究人员不少于5人，其中具有正高级职称人员不少于3人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；</w:t>
            </w:r>
          </w:p>
          <w:p w14:paraId="5D9AE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鼓励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自筹经费聘用非事业编制科研人员、实验技术人员和管理人员。</w:t>
            </w:r>
          </w:p>
        </w:tc>
      </w:tr>
      <w:tr w14:paraId="3E87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475" w:type="dxa"/>
            <w:vAlign w:val="center"/>
          </w:tcPr>
          <w:p w14:paraId="4FE4A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学科发展与人才培养</w:t>
            </w:r>
          </w:p>
        </w:tc>
        <w:tc>
          <w:tcPr>
            <w:tcW w:w="938" w:type="dxa"/>
            <w:vAlign w:val="center"/>
          </w:tcPr>
          <w:p w14:paraId="781FD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4800" w:type="dxa"/>
            <w:vAlign w:val="center"/>
          </w:tcPr>
          <w:p w14:paraId="0D323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推动学科建设水平提升；</w:t>
            </w:r>
          </w:p>
          <w:p w14:paraId="11893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促进学科交叉和新兴学科发展；</w:t>
            </w:r>
          </w:p>
          <w:p w14:paraId="2E92F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研究生参与科研课题及本科生参与科研活动；</w:t>
            </w:r>
          </w:p>
          <w:p w14:paraId="34442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创新人才培养质量。</w:t>
            </w:r>
          </w:p>
        </w:tc>
      </w:tr>
      <w:tr w14:paraId="0DA9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475" w:type="dxa"/>
            <w:vAlign w:val="center"/>
          </w:tcPr>
          <w:p w14:paraId="3C262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开放与运行管理</w:t>
            </w:r>
          </w:p>
        </w:tc>
        <w:tc>
          <w:tcPr>
            <w:tcW w:w="938" w:type="dxa"/>
            <w:vAlign w:val="center"/>
          </w:tcPr>
          <w:p w14:paraId="30F41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4800" w:type="dxa"/>
            <w:vAlign w:val="center"/>
          </w:tcPr>
          <w:p w14:paraId="5062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1. 学术交流合作，主办或参与学术会议的情况，在国际学术界的影响力和话语权；</w:t>
            </w:r>
          </w:p>
          <w:p w14:paraId="6CA2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2. 仪器设备和资源开放共享；</w:t>
            </w:r>
          </w:p>
          <w:p w14:paraId="3EDD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3. 科学传播、科普教育；</w:t>
            </w:r>
          </w:p>
          <w:p w14:paraId="0B14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4. 研究机构管理、网站和内部制度建设；</w:t>
            </w:r>
          </w:p>
          <w:p w14:paraId="0B11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5. 创新氛围和学风建设</w:t>
            </w:r>
          </w:p>
          <w:p w14:paraId="2C63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6. 研究机构的长期发展规划和战略目标。</w:t>
            </w:r>
          </w:p>
        </w:tc>
      </w:tr>
    </w:tbl>
    <w:p w14:paraId="63DC6BCF"/>
    <w:p w14:paraId="56BC87B5"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hint="eastAsia" w:ascii="Times New Roman" w:hAnsi="Times New Roman" w:eastAsia="黑体" w:cs="Times New Roman"/>
          <w:sz w:val="32"/>
          <w:szCs w:val="28"/>
          <w:highlight w:val="none"/>
          <w:lang w:val="en-US" w:eastAsia="zh-CN"/>
        </w:rPr>
      </w:pPr>
    </w:p>
    <w:p w14:paraId="6F5B748C">
      <w:pPr>
        <w:widowControl/>
        <w:adjustRightInd w:val="0"/>
        <w:snapToGrid w:val="0"/>
        <w:spacing w:line="560" w:lineRule="exact"/>
        <w:ind w:firstLine="560" w:firstLineChars="175"/>
        <w:jc w:val="left"/>
        <w:rPr>
          <w:rFonts w:hint="eastAsia" w:ascii="Times New Roman" w:hAnsi="Times New Roman" w:eastAsia="黑体" w:cs="Times New Roman"/>
          <w:sz w:val="32"/>
          <w:szCs w:val="28"/>
          <w:highlight w:val="none"/>
          <w:lang w:val="en-US" w:eastAsia="zh-CN"/>
        </w:rPr>
      </w:pPr>
    </w:p>
    <w:p w14:paraId="6A439AFE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F335A-396E-49B1-A6FD-9BE2AD996A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54F7619-6275-4B25-845A-5754375FAB0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FFE299-ADF8-4356-A10C-C093375CA2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B210C2-0245-455D-9423-9A83D1DD6C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3A10B31-C9D1-4DAA-A503-9AF372C9B4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71428AF-5A91-47C5-B17E-52DDF2841AE0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E44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E9AB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E9AB2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DF106A"/>
    <w:multiLevelType w:val="singleLevel"/>
    <w:tmpl w:val="A5DF106A"/>
    <w:lvl w:ilvl="0" w:tentative="0">
      <w:start w:val="1"/>
      <w:numFmt w:val="decimal"/>
      <w:suff w:val="space"/>
      <w:lvlText w:val="%1."/>
      <w:lvlJc w:val="left"/>
      <w:pPr>
        <w:ind w:left="640" w:leftChars="0" w:firstLine="0" w:firstLineChars="0"/>
      </w:pPr>
    </w:lvl>
  </w:abstractNum>
  <w:abstractNum w:abstractNumId="1">
    <w:nsid w:val="EB7A5F7A"/>
    <w:multiLevelType w:val="singleLevel"/>
    <w:tmpl w:val="EB7A5F7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F814370"/>
    <w:multiLevelType w:val="singleLevel"/>
    <w:tmpl w:val="2F81437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7498845"/>
    <w:multiLevelType w:val="singleLevel"/>
    <w:tmpl w:val="374988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D300C71"/>
    <w:multiLevelType w:val="singleLevel"/>
    <w:tmpl w:val="7D300C71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65CF7"/>
    <w:rsid w:val="067B569C"/>
    <w:rsid w:val="1A5F124B"/>
    <w:rsid w:val="1C982394"/>
    <w:rsid w:val="20A3249B"/>
    <w:rsid w:val="2E0C3040"/>
    <w:rsid w:val="3B6C4B2F"/>
    <w:rsid w:val="3E862E35"/>
    <w:rsid w:val="421D3616"/>
    <w:rsid w:val="461B0510"/>
    <w:rsid w:val="4DB22213"/>
    <w:rsid w:val="5B9E1D5B"/>
    <w:rsid w:val="6BD65CF7"/>
    <w:rsid w:val="7D365B44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307</Words>
  <Characters>315</Characters>
  <Lines>0</Lines>
  <Paragraphs>0</Paragraphs>
  <TotalTime>0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2026-03-04T07:38:00Z</dcterms:created>
  <dc:creator>Lenovo</dc:creator>
  <cp:lastModifiedBy>郑涛</cp:lastModifiedBy>
  <dcterms:modified xsi:type="dcterms:W3CDTF">2026-03-10T03:50:51Z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F618F09886344F93B60D64C4D60356E8_13</vt:lpwstr>
  </property>
  <property fmtid="{D5CDD505-2E9C-101B-9397-08002B2CF9AE}" pid="4" name="KSOTemplateDocerSaveRecord">
    <vt:lpwstr>eyJoZGlkIjoiYjNlZjg4ZmM3ZTU1MWJhYjJkM2IyNDMyMDM3M2E0YWIiLCJ1c2VySWQiOiI0NDUzNTYyNTQifQ==</vt:lpwstr>
  </property>
</Properties>
</file>