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80"/>
        </w:tabs>
        <w:spacing w:line="300" w:lineRule="atLeast"/>
        <w:ind w:right="106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widowControl/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widowControl/>
        <w:spacing w:line="300" w:lineRule="atLeast"/>
        <w:ind w:right="-154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</w:rPr>
        <w:t>南开大学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>自然科学非实体研究机构</w:t>
      </w:r>
    </w:p>
    <w:p>
      <w:pPr>
        <w:widowControl/>
        <w:spacing w:line="300" w:lineRule="atLeast"/>
        <w:ind w:right="-154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>三年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>评估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>总结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>报告</w:t>
      </w:r>
    </w:p>
    <w:p>
      <w:pPr>
        <w:rPr>
          <w:rFonts w:hint="default" w:ascii="Times New Roman" w:hAnsi="Times New Roman" w:cs="Times New Roman"/>
          <w:b/>
          <w:sz w:val="24"/>
          <w:highlight w:val="none"/>
        </w:rPr>
      </w:pPr>
    </w:p>
    <w:p>
      <w:pPr>
        <w:rPr>
          <w:rFonts w:hint="default" w:ascii="Times New Roman" w:hAnsi="Times New Roman" w:cs="Times New Roman"/>
          <w:b/>
          <w:sz w:val="24"/>
          <w:highlight w:val="none"/>
        </w:rPr>
      </w:pPr>
    </w:p>
    <w:p>
      <w:pPr>
        <w:rPr>
          <w:rFonts w:hint="default" w:ascii="Times New Roman" w:hAnsi="Times New Roman" w:cs="Times New Roman"/>
          <w:b/>
          <w:sz w:val="24"/>
          <w:highlight w:val="none"/>
        </w:rPr>
      </w:pPr>
    </w:p>
    <w:p>
      <w:pPr>
        <w:rPr>
          <w:rFonts w:hint="default" w:ascii="Times New Roman" w:hAnsi="Times New Roman" w:cs="Times New Roman"/>
          <w:b/>
          <w:sz w:val="24"/>
          <w:highlight w:val="none"/>
        </w:rPr>
      </w:pPr>
    </w:p>
    <w:p>
      <w:pPr>
        <w:widowControl/>
        <w:tabs>
          <w:tab w:val="left" w:pos="8280"/>
        </w:tabs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widowControl/>
        <w:tabs>
          <w:tab w:val="left" w:pos="8280"/>
        </w:tabs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机构名称：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研究中心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挂靠单位：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成立时间：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负 责 人：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联 系 人：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联系电话：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  </w:t>
      </w:r>
    </w:p>
    <w:p>
      <w:pPr>
        <w:widowControl/>
        <w:tabs>
          <w:tab w:val="left" w:pos="8280"/>
        </w:tabs>
        <w:spacing w:line="360" w:lineRule="auto"/>
        <w:ind w:firstLine="846" w:firstLineChars="282"/>
        <w:rPr>
          <w:rFonts w:hint="eastAsia" w:ascii="Times New Roman" w:hAnsi="Times New Roman" w:cs="Times New Roman" w:eastAsiaTheme="minorEastAsia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填表日期：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年    月   日           </w:t>
      </w:r>
      <w:r>
        <w:rPr>
          <w:rFonts w:hint="eastAsia" w:ascii="Times New Roman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 xml:space="preserve"> </w:t>
      </w:r>
    </w:p>
    <w:p>
      <w:pPr>
        <w:widowControl/>
        <w:tabs>
          <w:tab w:val="left" w:pos="8280"/>
        </w:tabs>
        <w:spacing w:line="300" w:lineRule="atLeast"/>
        <w:ind w:right="-154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widowControl/>
        <w:tabs>
          <w:tab w:val="left" w:pos="8280"/>
        </w:tabs>
        <w:spacing w:line="300" w:lineRule="atLeast"/>
        <w:ind w:right="-154"/>
        <w:jc w:val="center"/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南开大学科学技术研究部制</w:t>
      </w:r>
    </w:p>
    <w:p>
      <w:pPr>
        <w:widowControl/>
        <w:tabs>
          <w:tab w:val="left" w:pos="8280"/>
        </w:tabs>
        <w:spacing w:line="300" w:lineRule="atLeast"/>
        <w:ind w:right="-154"/>
        <w:jc w:val="center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30"/>
          <w:szCs w:val="30"/>
          <w:highlight w:val="none"/>
        </w:rPr>
        <w:t>二○二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年</w:t>
      </w:r>
      <w:r>
        <w:rPr>
          <w:rFonts w:hint="eastAsia" w:ascii="Times New Roman" w:hAnsi="Times New Roman" w:cs="Times New Roman"/>
          <w:kern w:val="0"/>
          <w:sz w:val="30"/>
          <w:szCs w:val="30"/>
          <w:highlight w:val="none"/>
          <w:lang w:val="en-US" w:eastAsia="zh-CN"/>
        </w:rPr>
        <w:t>五</w:t>
      </w:r>
      <w:r>
        <w:rPr>
          <w:rFonts w:hint="default" w:ascii="Times New Roman" w:hAnsi="Times New Roman" w:cs="Times New Roman"/>
          <w:kern w:val="0"/>
          <w:sz w:val="30"/>
          <w:szCs w:val="30"/>
          <w:highlight w:val="none"/>
        </w:rPr>
        <w:t>月</w:t>
      </w:r>
    </w:p>
    <w:p>
      <w:pPr>
        <w:widowControl/>
        <w:tabs>
          <w:tab w:val="left" w:pos="8280"/>
        </w:tabs>
        <w:spacing w:line="300" w:lineRule="atLeast"/>
        <w:ind w:right="-154" w:firstLine="2800" w:firstLineChars="1000"/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</w:pPr>
    </w:p>
    <w:p>
      <w:pPr>
        <w:spacing w:after="156" w:afterLines="50"/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</w:pPr>
    </w:p>
    <w:p>
      <w:pPr>
        <w:spacing w:after="156" w:afterLines="50"/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  <w:sectPr>
          <w:footerReference r:id="rId3" w:type="default"/>
          <w:pgSz w:w="11906" w:h="16838"/>
          <w:pgMar w:top="1582" w:right="958" w:bottom="1542" w:left="1480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after="156" w:afterLines="50"/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  <w:t>一、基本信息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2503"/>
        <w:gridCol w:w="2813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11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科研用房面积（平方米）</w:t>
            </w:r>
          </w:p>
        </w:tc>
        <w:tc>
          <w:tcPr>
            <w:tcW w:w="1292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52" w:type="pc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挂靠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单位投入建设经费（万元）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spacing w:before="156" w:beforeLines="50" w:after="156" w:afterLines="50"/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  <w:t>二、人员情况</w:t>
      </w: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黑体" w:cs="Times New Roman"/>
          <w:b/>
          <w:sz w:val="28"/>
          <w:szCs w:val="28"/>
          <w:highlight w:val="none"/>
        </w:rPr>
        <w:t>各研究方向及研究队伍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  <w:highlight w:val="none"/>
              </w:rPr>
              <w:t>研究方向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8"/>
                <w:szCs w:val="28"/>
                <w:highlight w:val="none"/>
              </w:rPr>
              <w:t>学术带头人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  <w:t>2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  <w:t>3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  <w:t>4</w:t>
            </w:r>
          </w:p>
        </w:tc>
        <w:tc>
          <w:tcPr>
            <w:tcW w:w="19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8"/>
                <w:highlight w:val="none"/>
              </w:rPr>
            </w:pPr>
          </w:p>
        </w:tc>
      </w:tr>
    </w:tbl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jc w:val="left"/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  <w:t>2.</w:t>
      </w: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  <w:t>固定人员情况</w:t>
      </w:r>
    </w:p>
    <w:tbl>
      <w:tblPr>
        <w:tblStyle w:val="4"/>
        <w:tblW w:w="50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967"/>
        <w:gridCol w:w="1288"/>
        <w:gridCol w:w="1202"/>
        <w:gridCol w:w="960"/>
        <w:gridCol w:w="2090"/>
        <w:gridCol w:w="2146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  <w:tblHeader/>
          <w:jc w:val="center"/>
        </w:trPr>
        <w:tc>
          <w:tcPr>
            <w:tcW w:w="50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序号</w:t>
            </w:r>
          </w:p>
        </w:tc>
        <w:tc>
          <w:tcPr>
            <w:tcW w:w="66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姓名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类型</w:t>
            </w:r>
          </w:p>
        </w:tc>
        <w:tc>
          <w:tcPr>
            <w:tcW w:w="49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性别</w:t>
            </w:r>
          </w:p>
        </w:tc>
        <w:tc>
          <w:tcPr>
            <w:tcW w:w="108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  <w:t>所在学院</w:t>
            </w:r>
          </w:p>
        </w:tc>
        <w:tc>
          <w:tcPr>
            <w:tcW w:w="11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  <w:t>所在党支部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50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6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49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2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rPr>
          <w:rFonts w:hint="default" w:ascii="Times New Roman" w:hAnsi="Times New Roman" w:eastAsia="楷体_GB2312" w:cs="Times New Roman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szCs w:val="24"/>
          <w:highlight w:val="none"/>
        </w:rPr>
        <w:t>注：固定人员包括研究人员、技术人员、管理人员三种类型，应为学校聘用的聘期2年以上的全职人员。</w:t>
      </w:r>
    </w:p>
    <w:p>
      <w:pPr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评估期内人才引进与培养情况（获得省部级以上人才称号）</w:t>
      </w:r>
    </w:p>
    <w:tbl>
      <w:tblPr>
        <w:tblStyle w:val="4"/>
        <w:tblW w:w="4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805"/>
        <w:gridCol w:w="1696"/>
        <w:gridCol w:w="1844"/>
        <w:gridCol w:w="1050"/>
        <w:gridCol w:w="218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  <w:tblHeader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序号</w:t>
            </w: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姓名</w:t>
            </w: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  <w:t>所在学院</w:t>
            </w: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  <w:t>引进/培养</w:t>
            </w: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  <w:t>获得荣誉称号</w:t>
            </w: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Cs w:val="21"/>
                <w:highlight w:val="none"/>
                <w:lang w:val="en-US" w:eastAsia="zh-CN"/>
              </w:rPr>
              <w:t>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42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5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</w:pP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评估期内</w:t>
      </w: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  <w:t>流动人员情况</w:t>
      </w:r>
    </w:p>
    <w:tbl>
      <w:tblPr>
        <w:tblStyle w:val="4"/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36"/>
        <w:gridCol w:w="978"/>
        <w:gridCol w:w="684"/>
        <w:gridCol w:w="990"/>
        <w:gridCol w:w="899"/>
        <w:gridCol w:w="209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序号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姓名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类型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性别</w:t>
            </w: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职称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国别</w:t>
            </w:r>
          </w:p>
        </w:tc>
        <w:tc>
          <w:tcPr>
            <w:tcW w:w="10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工作单位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在</w:t>
            </w: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  <w:lang w:eastAsia="zh-CN"/>
              </w:rPr>
              <w:t>机构</w:t>
            </w:r>
            <w:r>
              <w:rPr>
                <w:rFonts w:hint="default" w:ascii="Times New Roman" w:hAnsi="Times New Roman" w:eastAsia="黑体" w:cs="Times New Roman"/>
                <w:b/>
                <w:szCs w:val="21"/>
                <w:highlight w:val="none"/>
              </w:rPr>
              <w:t>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42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42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42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4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56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15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68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1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42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楷体_GB2312" w:cs="Times New Roman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Cs w:val="20"/>
          <w:highlight w:val="none"/>
        </w:rPr>
        <w:t>注：（1）流动人员包括“博士后研究人员、访问学者、其他”三种类型，请按照以上三种类型进行人员排序。（2）</w:t>
      </w:r>
      <w:r>
        <w:rPr>
          <w:rFonts w:hint="default" w:ascii="Times New Roman" w:hAnsi="Times New Roman" w:eastAsia="楷体_GB2312" w:cs="Times New Roman"/>
          <w:szCs w:val="24"/>
          <w:highlight w:val="none"/>
        </w:rPr>
        <w:t>在“</w:t>
      </w:r>
      <w:r>
        <w:rPr>
          <w:rFonts w:hint="default" w:ascii="Times New Roman" w:hAnsi="Times New Roman" w:eastAsia="楷体_GB2312" w:cs="Times New Roman"/>
          <w:szCs w:val="24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楷体_GB2312" w:cs="Times New Roman"/>
          <w:szCs w:val="24"/>
          <w:highlight w:val="none"/>
        </w:rPr>
        <w:t>工作期限”在</w:t>
      </w:r>
      <w:r>
        <w:rPr>
          <w:rFonts w:hint="default" w:ascii="Times New Roman" w:hAnsi="Times New Roman" w:eastAsia="楷体_GB2312" w:cs="Times New Roman"/>
          <w:szCs w:val="24"/>
          <w:highlight w:val="none"/>
          <w:lang w:eastAsia="zh-CN"/>
        </w:rPr>
        <w:t>机构</w:t>
      </w:r>
      <w:r>
        <w:rPr>
          <w:rFonts w:hint="default" w:ascii="Times New Roman" w:hAnsi="Times New Roman" w:eastAsia="楷体_GB2312" w:cs="Times New Roman"/>
          <w:szCs w:val="24"/>
          <w:highlight w:val="none"/>
        </w:rPr>
        <w:t>工作的协议起止时间。</w:t>
      </w: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562" w:firstLineChars="200"/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</w:pP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. 学术委员会成员</w:t>
      </w: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  <w:t>情况</w:t>
      </w:r>
    </w:p>
    <w:p>
      <w:pPr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楷体_GB2312" w:cs="Times New Roman"/>
          <w:szCs w:val="24"/>
          <w:highlight w:val="none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46"/>
        <w:gridCol w:w="963"/>
        <w:gridCol w:w="1716"/>
        <w:gridCol w:w="2332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姓名</w:t>
            </w: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职称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所在单位</w:t>
            </w: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研究方向</w:t>
            </w: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学委会职务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5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2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</w:tbl>
    <w:p>
      <w:pPr>
        <w:spacing w:before="156" w:beforeLines="50"/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  <w:t>三、</w:t>
      </w: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评估期内</w:t>
      </w:r>
      <w:r>
        <w:rPr>
          <w:rFonts w:hint="default" w:ascii="Times New Roman" w:hAnsi="Times New Roman" w:eastAsia="黑体" w:cs="Times New Roman"/>
          <w:b/>
          <w:bCs/>
          <w:color w:val="C00000"/>
          <w:sz w:val="28"/>
          <w:szCs w:val="28"/>
          <w:highlight w:val="none"/>
        </w:rPr>
        <w:t>承担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val="en-US" w:eastAsia="zh-CN"/>
        </w:rPr>
        <w:t>的与机构研究内容相关的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  <w:lang w:val="en-US" w:eastAsia="zh-CN"/>
        </w:rPr>
        <w:t>国家重大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  <w:t>科技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  <w:lang w:val="en-US" w:eastAsia="zh-CN"/>
        </w:rPr>
        <w:t>任务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  <w:t>情况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3338"/>
        <w:gridCol w:w="1208"/>
        <w:gridCol w:w="1646"/>
        <w:gridCol w:w="113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pct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类别</w:t>
            </w:r>
          </w:p>
        </w:tc>
        <w:tc>
          <w:tcPr>
            <w:tcW w:w="1474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主要承担</w:t>
            </w:r>
          </w:p>
        </w:tc>
        <w:tc>
          <w:tcPr>
            <w:tcW w:w="1532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62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新增项目数</w:t>
            </w:r>
          </w:p>
        </w:tc>
        <w:tc>
          <w:tcPr>
            <w:tcW w:w="8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新增资助经费（万元）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新增项目数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新增资助经费（万元）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9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国家级</w:t>
            </w: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国家自然科学基金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国家科技重大专项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国家重点研发计划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技术创新引导专项（基金）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基地和人才专项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" w:type="pct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24" w:type="pct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其他（请注明计划名称）</w:t>
            </w:r>
          </w:p>
        </w:tc>
        <w:tc>
          <w:tcPr>
            <w:tcW w:w="62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0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88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44" w:type="pct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spacing w:before="156" w:beforeLines="50"/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val="en-US" w:eastAsia="zh-CN"/>
        </w:rPr>
        <w:t>请选择</w:t>
      </w: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评估期内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val="en-US" w:eastAsia="zh-CN"/>
        </w:rPr>
        <w:t>与机构研究内容相关的最具代表性的5个重大科技任务并填写以下信息：</w:t>
      </w:r>
    </w:p>
    <w:tbl>
      <w:tblPr>
        <w:tblStyle w:val="4"/>
        <w:tblW w:w="9705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43"/>
        <w:gridCol w:w="1702"/>
        <w:gridCol w:w="1022"/>
        <w:gridCol w:w="1753"/>
        <w:gridCol w:w="1395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项目课题名称</w:t>
            </w: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批准号</w:t>
            </w: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负责人</w:t>
            </w: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经费(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元)</w:t>
            </w: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</w:tcPr>
          <w:p>
            <w:pPr>
              <w:pStyle w:val="8"/>
              <w:spacing w:before="98"/>
              <w:ind w:left="112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943" w:type="dxa"/>
          </w:tcPr>
          <w:p>
            <w:pPr>
              <w:pStyle w:val="8"/>
              <w:spacing w:before="98"/>
              <w:ind w:left="124" w:right="112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02" w:type="dxa"/>
          </w:tcPr>
          <w:p>
            <w:pPr>
              <w:pStyle w:val="8"/>
              <w:spacing w:before="98"/>
              <w:ind w:left="88" w:right="7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pStyle w:val="8"/>
              <w:spacing w:before="98"/>
              <w:ind w:left="107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3" w:type="dxa"/>
          </w:tcPr>
          <w:p>
            <w:pPr>
              <w:pStyle w:val="8"/>
              <w:spacing w:before="98"/>
              <w:ind w:left="68" w:right="53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</w:tcPr>
          <w:p>
            <w:pPr>
              <w:pStyle w:val="8"/>
              <w:spacing w:before="98"/>
              <w:ind w:left="114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pStyle w:val="8"/>
              <w:spacing w:before="98"/>
              <w:ind w:left="151" w:right="134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line="480" w:lineRule="exact"/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注：请依次以国家创新2030-重大项目、国家重点研发计划、国家自然科学基金（面上、重点和重大、创新研究群体计划、杰出青年基金、重大研究计划）、国家科技（攻关）、国防重大、国际合作、省部重大科技计划、重大横向合作等为序填写，并在类 别栏中注明。只统计项目/课题负责人是机构人员的任务信息。只填写所牵头负责的非涉密项目或课题。</w:t>
      </w:r>
    </w:p>
    <w:p>
      <w:pPr>
        <w:spacing w:line="480" w:lineRule="exact"/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若该项目或课题为某项目的子课题或子任务，请在名称后加*号标注。</w:t>
      </w:r>
    </w:p>
    <w:p>
      <w:pPr>
        <w:numPr>
          <w:ilvl w:val="0"/>
          <w:numId w:val="2"/>
        </w:numPr>
        <w:spacing w:before="156" w:beforeLines="50"/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评估期内</w:t>
      </w:r>
      <w:r>
        <w:rPr>
          <w:rFonts w:hint="default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val="en-US" w:eastAsia="zh-CN"/>
        </w:rPr>
        <w:t>取得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val="en-US" w:eastAsia="zh-CN"/>
        </w:rPr>
        <w:t>的与机构研究内容相关的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highlight w:val="none"/>
        </w:rPr>
        <w:t>成果情况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val="en-US" w:eastAsia="zh-CN"/>
        </w:rPr>
        <w:t>研究机构需署名</w:t>
      </w:r>
      <w:r>
        <w:rPr>
          <w:rFonts w:hint="eastAsia" w:ascii="Times New Roman" w:hAnsi="Times New Roman" w:eastAsia="黑体" w:cs="Times New Roman"/>
          <w:b/>
          <w:bCs/>
          <w:color w:val="C00000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4944" w:type="pct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69"/>
        <w:gridCol w:w="259"/>
        <w:gridCol w:w="349"/>
        <w:gridCol w:w="328"/>
        <w:gridCol w:w="449"/>
        <w:gridCol w:w="210"/>
        <w:gridCol w:w="472"/>
        <w:gridCol w:w="579"/>
        <w:gridCol w:w="150"/>
        <w:gridCol w:w="254"/>
        <w:gridCol w:w="523"/>
        <w:gridCol w:w="678"/>
        <w:gridCol w:w="251"/>
        <w:gridCol w:w="84"/>
        <w:gridCol w:w="562"/>
        <w:gridCol w:w="434"/>
        <w:gridCol w:w="102"/>
        <w:gridCol w:w="553"/>
        <w:gridCol w:w="644"/>
        <w:gridCol w:w="3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22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获科技奖励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奖励类型</w:t>
            </w:r>
          </w:p>
        </w:tc>
        <w:tc>
          <w:tcPr>
            <w:tcW w:w="1072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奖励编号</w:t>
            </w:r>
          </w:p>
        </w:tc>
        <w:tc>
          <w:tcPr>
            <w:tcW w:w="78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奖励名称</w:t>
            </w:r>
          </w:p>
        </w:tc>
        <w:tc>
          <w:tcPr>
            <w:tcW w:w="48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奖励类型</w:t>
            </w:r>
          </w:p>
        </w:tc>
        <w:tc>
          <w:tcPr>
            <w:tcW w:w="617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奖励等级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获奖单位</w:t>
            </w: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获奖人员（固定人员）及排序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国家级奖励</w:t>
            </w:r>
          </w:p>
        </w:tc>
        <w:tc>
          <w:tcPr>
            <w:tcW w:w="1072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17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国际权威奖励</w:t>
            </w:r>
          </w:p>
        </w:tc>
        <w:tc>
          <w:tcPr>
            <w:tcW w:w="1072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17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省部级奖励</w:t>
            </w:r>
          </w:p>
        </w:tc>
        <w:tc>
          <w:tcPr>
            <w:tcW w:w="1072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17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其他奖励</w:t>
            </w:r>
          </w:p>
        </w:tc>
        <w:tc>
          <w:tcPr>
            <w:tcW w:w="1072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56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86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17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65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000" w:type="pct"/>
            <w:gridSpan w:val="2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发明专利与成果转化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72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申请数</w:t>
            </w:r>
          </w:p>
        </w:tc>
        <w:tc>
          <w:tcPr>
            <w:tcW w:w="1142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授权数</w:t>
            </w:r>
          </w:p>
        </w:tc>
        <w:tc>
          <w:tcPr>
            <w:tcW w:w="122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成果转化数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转化总经费（万元）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72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142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28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557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000" w:type="pct"/>
            <w:gridSpan w:val="22"/>
            <w:noWrap w:val="0"/>
            <w:vAlign w:val="center"/>
          </w:tcPr>
          <w:p>
            <w:pPr>
              <w:tabs>
                <w:tab w:val="left" w:pos="1811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标准与规范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214" w:type="pct"/>
            <w:gridSpan w:val="10"/>
            <w:noWrap w:val="0"/>
            <w:vAlign w:val="center"/>
          </w:tcPr>
          <w:p>
            <w:pPr>
              <w:tabs>
                <w:tab w:val="left" w:pos="3198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参与制定国家标准数</w:t>
            </w:r>
          </w:p>
        </w:tc>
        <w:tc>
          <w:tcPr>
            <w:tcW w:w="2785" w:type="pct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参与制定行业/地方标准数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214" w:type="pct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785" w:type="pct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000" w:type="pct"/>
            <w:gridSpan w:val="22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发表的顶级期刊列表（列举不超过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97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文章名</w:t>
            </w: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期刊名</w:t>
            </w: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作者</w:t>
            </w: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年，期，卷，页码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97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697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697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697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90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697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22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机构负责人发表的与机构研究内容相关的代表性论文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（列举不超过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32" w:type="pct"/>
            <w:gridSpan w:val="5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文章名</w:t>
            </w: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期刊名</w:t>
            </w: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作者</w:t>
            </w: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年，期，卷，页码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32" w:type="pct"/>
            <w:gridSpan w:val="5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32" w:type="pct"/>
            <w:gridSpan w:val="5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32" w:type="pct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32" w:type="pct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32" w:type="pct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59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0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62" w:type="pct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2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机构负责人发表的与机构研究内容相关的代表性专著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（列举不超过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5部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592" w:type="pct"/>
            <w:gridSpan w:val="9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专著名称</w:t>
            </w:r>
          </w:p>
        </w:tc>
        <w:tc>
          <w:tcPr>
            <w:tcW w:w="1664" w:type="pct"/>
            <w:gridSpan w:val="8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出版年度</w:t>
            </w: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92" w:type="pct"/>
            <w:gridSpan w:val="9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4" w:type="pct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92" w:type="pct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664" w:type="pct"/>
            <w:gridSpan w:val="8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92" w:type="pct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664" w:type="pct"/>
            <w:gridSpan w:val="8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92" w:type="pct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664" w:type="pct"/>
            <w:gridSpan w:val="8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5" w:type="pct"/>
            <w:gridSpan w:val="2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592" w:type="pct"/>
            <w:gridSpan w:val="9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664" w:type="pct"/>
            <w:gridSpan w:val="8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88" w:type="pct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5000" w:type="pct"/>
            <w:gridSpan w:val="22"/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主办国内外学术会议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（注：请按全球性、地区性、双边性、全国性等类别排序，并在类别栏中注明。）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405" w:type="pct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38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会议名称</w:t>
            </w:r>
          </w:p>
        </w:tc>
        <w:tc>
          <w:tcPr>
            <w:tcW w:w="892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主办单位名称</w:t>
            </w:r>
          </w:p>
        </w:tc>
        <w:tc>
          <w:tcPr>
            <w:tcW w:w="838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会议主席</w:t>
            </w:r>
          </w:p>
        </w:tc>
        <w:tc>
          <w:tcPr>
            <w:tcW w:w="694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召开时间</w:t>
            </w:r>
          </w:p>
        </w:tc>
        <w:tc>
          <w:tcPr>
            <w:tcW w:w="696" w:type="pct"/>
            <w:gridSpan w:val="4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参加人数</w:t>
            </w:r>
          </w:p>
        </w:tc>
        <w:tc>
          <w:tcPr>
            <w:tcW w:w="634" w:type="pct"/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405" w:type="pct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8" w:type="pct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92" w:type="pct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8" w:type="pct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94" w:type="pct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96" w:type="pct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34" w:type="pct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5000" w:type="pct"/>
            <w:gridSpan w:val="22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参加国内外学术会议：  （人次）</w:t>
            </w:r>
          </w:p>
        </w:tc>
      </w:tr>
    </w:tbl>
    <w:p>
      <w:pPr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240" w:lineRule="auto"/>
        <w:ind w:firstLine="562" w:firstLineChars="200"/>
        <w:contextualSpacing/>
        <w:rPr>
          <w:rFonts w:hint="default" w:ascii="Times New Roman" w:hAnsi="Times New Roman" w:eastAsia="楷体_GB2312" w:cs="Times New Roman"/>
          <w:sz w:val="28"/>
          <w:szCs w:val="24"/>
          <w:highlight w:val="none"/>
        </w:rPr>
      </w:pPr>
      <w:r>
        <w:rPr>
          <w:rFonts w:hint="eastAsia" w:ascii="Times New Roman" w:hAnsi="Times New Roman" w:eastAsia="黑体" w:cs="Times New Roman"/>
          <w:b/>
          <w:color w:val="C00000"/>
          <w:sz w:val="28"/>
          <w:szCs w:val="24"/>
          <w:highlight w:val="none"/>
          <w:lang w:val="en-US" w:eastAsia="zh-CN"/>
        </w:rPr>
        <w:t>与机构研究内容相关</w:t>
      </w:r>
      <w:r>
        <w:rPr>
          <w:rFonts w:hint="eastAsia" w:ascii="Times New Roman" w:hAnsi="Times New Roman" w:eastAsia="黑体" w:cs="Times New Roman"/>
          <w:b/>
          <w:sz w:val="28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b/>
          <w:sz w:val="28"/>
          <w:szCs w:val="24"/>
          <w:highlight w:val="none"/>
        </w:rPr>
        <w:t>代表性研究成果简介</w:t>
      </w:r>
      <w:r>
        <w:rPr>
          <w:rFonts w:hint="default" w:ascii="Times New Roman" w:hAnsi="Times New Roman" w:eastAsia="楷体_GB2312" w:cs="Times New Roman"/>
          <w:sz w:val="28"/>
          <w:szCs w:val="24"/>
          <w:highlight w:val="none"/>
        </w:rPr>
        <w:t>（选择不超过</w:t>
      </w:r>
      <w:r>
        <w:rPr>
          <w:rFonts w:hint="eastAsia" w:ascii="Times New Roman" w:hAnsi="Times New Roman" w:eastAsia="楷体_GB2312" w:cs="Times New Roman"/>
          <w:sz w:val="28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28"/>
          <w:szCs w:val="24"/>
          <w:highlight w:val="none"/>
        </w:rPr>
        <w:t>项成果，可包括非第一完成单位的成果，每项单独填写）</w:t>
      </w:r>
    </w:p>
    <w:tbl>
      <w:tblPr>
        <w:tblStyle w:val="4"/>
        <w:tblW w:w="4939" w:type="pc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13"/>
        <w:gridCol w:w="1408"/>
        <w:gridCol w:w="1500"/>
        <w:gridCol w:w="2311"/>
        <w:gridCol w:w="2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3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7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第一完成单位</w:t>
            </w:r>
          </w:p>
        </w:tc>
        <w:tc>
          <w:tcPr>
            <w:tcW w:w="12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机构参加人员姓名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成果产生年度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简要介绍代表性研究成果的主要内容、机构人员在其中的主要创新贡献以及成果的国内外学术影响。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000" w:type="pct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/>
        <w:autoSpaceDE/>
        <w:autoSpaceDN/>
        <w:bidi w:val="0"/>
        <w:adjustRightInd w:val="0"/>
        <w:spacing w:line="240" w:lineRule="auto"/>
        <w:contextualSpacing/>
        <w:rPr>
          <w:rFonts w:hint="default" w:ascii="Times New Roman" w:hAnsi="Times New Roman" w:eastAsia="楷体_GB2312" w:cs="Times New Roman"/>
          <w:sz w:val="28"/>
          <w:szCs w:val="24"/>
          <w:highlight w:val="none"/>
        </w:rPr>
      </w:pPr>
    </w:p>
    <w:tbl>
      <w:tblPr>
        <w:tblStyle w:val="4"/>
        <w:tblpPr w:leftFromText="180" w:rightFromText="180" w:vertAnchor="text" w:horzAnchor="page" w:tblpX="1555" w:tblpY="229"/>
        <w:tblOverlap w:val="never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highlight w:val="none"/>
                <w:lang w:val="en-US" w:eastAsia="zh-CN"/>
              </w:rPr>
              <w:t>五、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  <w:lang w:val="en-US" w:eastAsia="zh-CN"/>
              </w:rPr>
              <w:t>机构负责人意见：</w:t>
            </w:r>
          </w:p>
          <w:p>
            <w:pPr>
              <w:ind w:firstLine="560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机构承诺所填内容属实，数据准确可靠。</w:t>
            </w:r>
          </w:p>
          <w:p>
            <w:pP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widowControl/>
              <w:spacing w:line="300" w:lineRule="atLeast"/>
              <w:ind w:right="-154" w:firstLine="3920" w:firstLineChars="1400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机构负责人：</w:t>
            </w:r>
          </w:p>
          <w:p>
            <w:pPr>
              <w:widowControl/>
              <w:spacing w:line="300" w:lineRule="atLeast"/>
              <w:ind w:right="-154" w:firstLine="5040" w:firstLineChars="1800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highlight w:val="none"/>
                <w:lang w:val="en-US" w:eastAsia="zh-CN"/>
              </w:rPr>
              <w:t>六、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机构挂靠单位意见: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00" w:lineRule="atLeast"/>
              <w:ind w:right="-154" w:firstLine="560" w:firstLineChars="200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单位负责人签字：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 xml:space="preserve">         </w:t>
            </w:r>
          </w:p>
          <w:p>
            <w:pPr>
              <w:widowControl/>
              <w:spacing w:line="300" w:lineRule="atLeast"/>
              <w:ind w:right="-154" w:firstLine="5040" w:firstLineChars="1800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 xml:space="preserve">单位盖章：  </w:t>
            </w:r>
          </w:p>
          <w:p>
            <w:pPr>
              <w:widowControl/>
              <w:spacing w:line="300" w:lineRule="atLeast"/>
              <w:ind w:right="-154" w:firstLine="5040" w:firstLineChars="1800"/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 xml:space="preserve"> 年   月   日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582" w:right="958" w:bottom="1542" w:left="148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9A4EF"/>
    <w:multiLevelType w:val="singleLevel"/>
    <w:tmpl w:val="E469A4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FD60B5"/>
    <w:multiLevelType w:val="singleLevel"/>
    <w:tmpl w:val="5CFD60B5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OGM3YmFlOGEyNDQyNmI2MmMzOTQ1NTMwZTZhMzEifQ=="/>
  </w:docVars>
  <w:rsids>
    <w:rsidRoot w:val="21E13755"/>
    <w:rsid w:val="016046FE"/>
    <w:rsid w:val="061340E1"/>
    <w:rsid w:val="07FC1127"/>
    <w:rsid w:val="0BB91287"/>
    <w:rsid w:val="0C747BE1"/>
    <w:rsid w:val="109D1177"/>
    <w:rsid w:val="12192A7F"/>
    <w:rsid w:val="158169DB"/>
    <w:rsid w:val="15B5755B"/>
    <w:rsid w:val="20F85065"/>
    <w:rsid w:val="21E13755"/>
    <w:rsid w:val="22862631"/>
    <w:rsid w:val="32F10AA9"/>
    <w:rsid w:val="335974CF"/>
    <w:rsid w:val="374411D4"/>
    <w:rsid w:val="3C21490D"/>
    <w:rsid w:val="40962FC8"/>
    <w:rsid w:val="47AB1D4F"/>
    <w:rsid w:val="56B57F96"/>
    <w:rsid w:val="578317CC"/>
    <w:rsid w:val="57C77E54"/>
    <w:rsid w:val="5CEE19DF"/>
    <w:rsid w:val="5D3D1CB9"/>
    <w:rsid w:val="5E1E62F4"/>
    <w:rsid w:val="5EFA5007"/>
    <w:rsid w:val="68C3734D"/>
    <w:rsid w:val="6ED924EF"/>
    <w:rsid w:val="6EDA6267"/>
    <w:rsid w:val="73BE1CB4"/>
    <w:rsid w:val="763A2285"/>
    <w:rsid w:val="79A436FA"/>
    <w:rsid w:val="7AD647F1"/>
    <w:rsid w:val="7C1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3级标题"/>
    <w:basedOn w:val="2"/>
    <w:next w:val="1"/>
    <w:autoRedefine/>
    <w:qFormat/>
    <w:uiPriority w:val="0"/>
    <w:pPr>
      <w:spacing w:line="360" w:lineRule="auto"/>
      <w:ind w:firstLine="0" w:firstLineChars="0"/>
    </w:pPr>
    <w:rPr>
      <w:rFonts w:eastAsia="仿宋" w:asciiTheme="minorAscii" w:hAnsiTheme="minorAscii"/>
      <w:b w:val="0"/>
      <w:sz w:val="28"/>
    </w:rPr>
  </w:style>
  <w:style w:type="paragraph" w:customStyle="1" w:styleId="8">
    <w:name w:val="Table Paragraph"/>
    <w:basedOn w:val="1"/>
    <w:autoRedefine/>
    <w:qFormat/>
    <w:uiPriority w:val="1"/>
    <w:pPr>
      <w:spacing w:before="158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2022-07-05T10:51:00Z</dcterms:created>
  <dc:creator>刘亚君</dc:creator>
  <cp:lastModifiedBy>陈贻斌</cp:lastModifiedBy>
  <dcterms:modified xsi:type="dcterms:W3CDTF">2024-05-22T03:38:11Z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A1269FB3FB2C456FAAA20B22F9D5CF60_13</vt:lpwstr>
  </property>
</Properties>
</file>