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7C3" w:rsidRDefault="003767C3" w:rsidP="003767C3">
      <w:pPr>
        <w:spacing w:line="560" w:lineRule="exact"/>
        <w:ind w:firstLineChars="0" w:firstLine="0"/>
        <w:rPr>
          <w:rFonts w:ascii="黑体" w:eastAsia="黑体" w:hAnsi="宋体" w:hint="eastAsia"/>
          <w:sz w:val="44"/>
          <w:szCs w:val="44"/>
        </w:rPr>
      </w:pPr>
      <w:r>
        <w:rPr>
          <w:rFonts w:ascii="黑体" w:eastAsia="黑体" w:hAnsi="宋体" w:hint="eastAsia"/>
          <w:sz w:val="32"/>
          <w:szCs w:val="32"/>
        </w:rPr>
        <w:t>附件1</w:t>
      </w:r>
    </w:p>
    <w:p w:rsidR="003767C3" w:rsidRDefault="003767C3" w:rsidP="003767C3">
      <w:pPr>
        <w:spacing w:line="560" w:lineRule="exact"/>
        <w:ind w:firstLineChars="0" w:firstLine="0"/>
        <w:rPr>
          <w:rFonts w:ascii="华文中宋" w:eastAsia="华文中宋" w:hAnsi="华文中宋" w:hint="eastAsia"/>
          <w:sz w:val="44"/>
          <w:szCs w:val="44"/>
        </w:rPr>
      </w:pPr>
    </w:p>
    <w:p w:rsidR="003767C3" w:rsidRDefault="003767C3" w:rsidP="003767C3">
      <w:pPr>
        <w:spacing w:line="580" w:lineRule="exact"/>
        <w:ind w:firstLineChars="0" w:firstLine="0"/>
        <w:jc w:val="center"/>
        <w:rPr>
          <w:rFonts w:ascii="方正小标宋简体" w:eastAsia="方正小标宋简体" w:hAnsi="华文中宋" w:hint="eastAsia"/>
          <w:sz w:val="44"/>
          <w:szCs w:val="44"/>
        </w:rPr>
      </w:pPr>
      <w:bookmarkStart w:id="0" w:name="_GoBack"/>
      <w:r>
        <w:rPr>
          <w:rFonts w:ascii="方正小标宋简体" w:eastAsia="方正小标宋简体" w:hAnsi="华文中宋" w:hint="eastAsia"/>
          <w:sz w:val="44"/>
          <w:szCs w:val="44"/>
        </w:rPr>
        <w:t>天津市自然科学学术著作出版资助办法</w:t>
      </w:r>
    </w:p>
    <w:bookmarkEnd w:id="0"/>
    <w:p w:rsidR="003767C3" w:rsidRDefault="003767C3" w:rsidP="003767C3">
      <w:pPr>
        <w:spacing w:line="540" w:lineRule="exact"/>
        <w:ind w:firstLineChars="0" w:firstLine="0"/>
        <w:jc w:val="center"/>
        <w:rPr>
          <w:rFonts w:ascii="楷体_GB2312" w:eastAsia="楷体_GB2312" w:hint="eastAsia"/>
          <w:spacing w:val="-10"/>
        </w:rPr>
      </w:pPr>
      <w:r w:rsidRPr="00A016A9">
        <w:rPr>
          <w:rFonts w:ascii="楷体_GB2312" w:eastAsia="楷体_GB2312" w:hint="eastAsia"/>
          <w:spacing w:val="-10"/>
        </w:rPr>
        <w:t>（</w:t>
      </w:r>
      <w:smartTag w:uri="urn:schemas-microsoft-com:office:smarttags" w:element="chsdate">
        <w:smartTagPr>
          <w:attr w:name="Year" w:val="2011"/>
          <w:attr w:name="Month" w:val="1"/>
          <w:attr w:name="Day" w:val="1"/>
          <w:attr w:name="IsLunarDate" w:val="False"/>
          <w:attr w:name="IsROCDate" w:val="False"/>
        </w:smartTagPr>
        <w:r w:rsidRPr="00A016A9">
          <w:rPr>
            <w:rFonts w:ascii="楷体_GB2312" w:eastAsia="楷体_GB2312" w:hint="eastAsia"/>
            <w:spacing w:val="-10"/>
          </w:rPr>
          <w:t>2011年1月1日</w:t>
        </w:r>
      </w:smartTag>
      <w:r w:rsidRPr="00A016A9">
        <w:rPr>
          <w:rFonts w:ascii="楷体_GB2312" w:eastAsia="楷体_GB2312" w:hint="eastAsia"/>
          <w:spacing w:val="-10"/>
        </w:rPr>
        <w:t>实施，</w:t>
      </w:r>
      <w:smartTag w:uri="urn:schemas-microsoft-com:office:smarttags" w:element="chsdate">
        <w:smartTagPr>
          <w:attr w:name="Year" w:val="2012"/>
          <w:attr w:name="Month" w:val="1"/>
          <w:attr w:name="Day" w:val="1"/>
          <w:attr w:name="IsLunarDate" w:val="False"/>
          <w:attr w:name="IsROCDate" w:val="False"/>
        </w:smartTagPr>
        <w:r w:rsidRPr="00A016A9">
          <w:rPr>
            <w:rFonts w:ascii="楷体_GB2312" w:eastAsia="楷体_GB2312" w:hint="eastAsia"/>
            <w:spacing w:val="-10"/>
          </w:rPr>
          <w:t>2012年1月1日</w:t>
        </w:r>
      </w:smartTag>
      <w:r w:rsidRPr="00A016A9">
        <w:rPr>
          <w:rFonts w:ascii="楷体_GB2312" w:eastAsia="楷体_GB2312" w:hint="eastAsia"/>
          <w:spacing w:val="-10"/>
        </w:rPr>
        <w:t>第一次修订，</w:t>
      </w:r>
    </w:p>
    <w:p w:rsidR="003767C3" w:rsidRPr="00A016A9" w:rsidRDefault="003767C3" w:rsidP="003767C3">
      <w:pPr>
        <w:spacing w:line="540" w:lineRule="exact"/>
        <w:ind w:firstLineChars="0" w:firstLine="0"/>
        <w:jc w:val="center"/>
        <w:rPr>
          <w:rFonts w:ascii="楷体_GB2312" w:eastAsia="楷体_GB2312" w:hint="eastAsia"/>
          <w:spacing w:val="-10"/>
        </w:rPr>
      </w:pPr>
      <w:smartTag w:uri="urn:schemas-microsoft-com:office:smarttags" w:element="chsdate">
        <w:smartTagPr>
          <w:attr w:name="IsROCDate" w:val="False"/>
          <w:attr w:name="IsLunarDate" w:val="False"/>
          <w:attr w:name="Day" w:val="1"/>
          <w:attr w:name="Month" w:val="1"/>
          <w:attr w:name="Year" w:val="2013"/>
        </w:smartTagPr>
        <w:r w:rsidRPr="00A016A9">
          <w:rPr>
            <w:rFonts w:ascii="楷体_GB2312" w:eastAsia="楷体_GB2312" w:hint="eastAsia"/>
            <w:spacing w:val="-10"/>
          </w:rPr>
          <w:t>2013年1月1日</w:t>
        </w:r>
      </w:smartTag>
      <w:r w:rsidRPr="00A016A9">
        <w:rPr>
          <w:rFonts w:ascii="楷体_GB2312" w:eastAsia="楷体_GB2312" w:hint="eastAsia"/>
          <w:spacing w:val="-10"/>
        </w:rPr>
        <w:t>第二次修订）</w:t>
      </w:r>
    </w:p>
    <w:p w:rsidR="003767C3" w:rsidRDefault="003767C3" w:rsidP="003767C3">
      <w:pPr>
        <w:spacing w:line="520" w:lineRule="exact"/>
        <w:ind w:firstLine="600"/>
        <w:rPr>
          <w:rFonts w:ascii="仿宋_GB2312" w:hint="eastAsia"/>
        </w:rPr>
      </w:pPr>
      <w:r>
        <w:rPr>
          <w:rFonts w:ascii="黑体" w:eastAsia="黑体" w:hint="eastAsia"/>
        </w:rPr>
        <w:t>第一条</w:t>
      </w:r>
      <w:r>
        <w:rPr>
          <w:rFonts w:ascii="仿宋_GB2312" w:hint="eastAsia"/>
        </w:rPr>
        <w:t xml:space="preserve"> 根据市委、市政府《关于进一步加强新时期科协工作的意见》，为鼓励、支持我市科技工作者编撰、出版优秀学术著作，促进科技人才成长与学科发展，推动科技创新，天津市科协面向全市科技工作者开展天津市自然科学学术著作出版资助（以下简称著作出版资助）工作，特制订本实施办法。</w:t>
      </w:r>
    </w:p>
    <w:p w:rsidR="003767C3" w:rsidRDefault="003767C3" w:rsidP="003767C3">
      <w:pPr>
        <w:spacing w:line="520" w:lineRule="exact"/>
        <w:ind w:firstLine="600"/>
        <w:rPr>
          <w:rFonts w:ascii="仿宋_GB2312" w:hint="eastAsia"/>
        </w:rPr>
      </w:pPr>
      <w:r>
        <w:rPr>
          <w:rFonts w:ascii="黑体" w:eastAsia="黑体" w:hint="eastAsia"/>
        </w:rPr>
        <w:t xml:space="preserve">第二条 </w:t>
      </w:r>
      <w:r>
        <w:rPr>
          <w:rFonts w:ascii="仿宋_GB2312" w:hint="eastAsia"/>
        </w:rPr>
        <w:t>著作出版资助工作由市科协负责组织实施。</w:t>
      </w:r>
    </w:p>
    <w:p w:rsidR="003767C3" w:rsidRDefault="003767C3" w:rsidP="003767C3">
      <w:pPr>
        <w:spacing w:line="520" w:lineRule="exact"/>
        <w:ind w:firstLine="600"/>
        <w:rPr>
          <w:rFonts w:ascii="仿宋_GB2312" w:hint="eastAsia"/>
        </w:rPr>
      </w:pPr>
      <w:r>
        <w:rPr>
          <w:rFonts w:ascii="黑体" w:eastAsia="黑体" w:hint="eastAsia"/>
        </w:rPr>
        <w:t xml:space="preserve">第三条 </w:t>
      </w:r>
      <w:r>
        <w:rPr>
          <w:rFonts w:ascii="仿宋_GB2312" w:hint="eastAsia"/>
        </w:rPr>
        <w:t>著作出版资助坚持公平公正，同行评议，择优支持，成效追踪的原则。</w:t>
      </w:r>
    </w:p>
    <w:p w:rsidR="003767C3" w:rsidRDefault="003767C3" w:rsidP="003767C3">
      <w:pPr>
        <w:spacing w:line="520" w:lineRule="exact"/>
        <w:ind w:firstLine="600"/>
        <w:rPr>
          <w:rFonts w:ascii="仿宋_GB2312" w:hint="eastAsia"/>
          <w:spacing w:val="4"/>
        </w:rPr>
      </w:pPr>
      <w:r>
        <w:rPr>
          <w:rFonts w:ascii="黑体" w:eastAsia="黑体" w:hint="eastAsia"/>
        </w:rPr>
        <w:t xml:space="preserve">第四条 </w:t>
      </w:r>
      <w:r>
        <w:rPr>
          <w:rFonts w:ascii="仿宋_GB2312" w:hint="eastAsia"/>
        </w:rPr>
        <w:t>著作出版资助</w:t>
      </w:r>
      <w:r>
        <w:rPr>
          <w:rFonts w:ascii="仿宋_GB2312" w:hint="eastAsia"/>
          <w:spacing w:val="4"/>
        </w:rPr>
        <w:t>经费以市科协拨款为主要来源，同时积极争取社会捐助。</w:t>
      </w:r>
    </w:p>
    <w:p w:rsidR="003767C3" w:rsidRDefault="003767C3" w:rsidP="003767C3">
      <w:pPr>
        <w:spacing w:line="520" w:lineRule="exact"/>
        <w:ind w:firstLine="600"/>
        <w:rPr>
          <w:rFonts w:ascii="仿宋_GB2312" w:hint="eastAsia"/>
        </w:rPr>
      </w:pPr>
      <w:r>
        <w:rPr>
          <w:rFonts w:ascii="黑体" w:eastAsia="黑体" w:hint="eastAsia"/>
        </w:rPr>
        <w:t>第五条</w:t>
      </w:r>
      <w:r>
        <w:rPr>
          <w:rFonts w:ascii="仿宋_GB2312" w:hint="eastAsia"/>
        </w:rPr>
        <w:t xml:space="preserve"> 资助范围</w:t>
      </w:r>
    </w:p>
    <w:p w:rsidR="003767C3" w:rsidRDefault="003767C3" w:rsidP="003767C3">
      <w:pPr>
        <w:spacing w:line="520" w:lineRule="exact"/>
        <w:ind w:firstLine="600"/>
        <w:rPr>
          <w:rFonts w:ascii="仿宋_GB2312" w:hint="eastAsia"/>
        </w:rPr>
      </w:pPr>
      <w:r>
        <w:rPr>
          <w:rFonts w:ascii="仿宋_GB2312" w:hint="eastAsia"/>
        </w:rPr>
        <w:t>我市科技工作者单独或作为第一作者编撰的自然科学领域优秀原创性科技著作、译著及工具书（以下简称著作）。</w:t>
      </w:r>
    </w:p>
    <w:p w:rsidR="003767C3" w:rsidRDefault="003767C3" w:rsidP="003767C3">
      <w:pPr>
        <w:spacing w:line="520" w:lineRule="exact"/>
        <w:ind w:firstLine="600"/>
        <w:rPr>
          <w:rFonts w:ascii="仿宋_GB2312" w:hint="eastAsia"/>
        </w:rPr>
      </w:pPr>
      <w:r>
        <w:rPr>
          <w:rFonts w:ascii="黑体" w:eastAsia="黑体" w:hint="eastAsia"/>
        </w:rPr>
        <w:t xml:space="preserve">第六条 </w:t>
      </w:r>
      <w:r>
        <w:rPr>
          <w:rFonts w:ascii="仿宋_GB2312" w:hint="eastAsia"/>
        </w:rPr>
        <w:t>获得资助条件</w:t>
      </w:r>
    </w:p>
    <w:p w:rsidR="003767C3" w:rsidRDefault="003767C3" w:rsidP="003767C3">
      <w:pPr>
        <w:spacing w:line="520" w:lineRule="exact"/>
        <w:ind w:firstLine="600"/>
        <w:rPr>
          <w:rFonts w:ascii="仿宋_GB2312" w:hint="eastAsia"/>
        </w:rPr>
      </w:pPr>
      <w:r>
        <w:rPr>
          <w:rFonts w:ascii="仿宋_GB2312" w:hint="eastAsia"/>
        </w:rPr>
        <w:t>（一）尚未正式出版的成稿（一般10万字以上），且与出版社签订出版合同或协议，在本年度正式出版；</w:t>
      </w:r>
    </w:p>
    <w:p w:rsidR="003767C3" w:rsidRDefault="003767C3" w:rsidP="003767C3">
      <w:pPr>
        <w:spacing w:line="520" w:lineRule="exact"/>
        <w:ind w:firstLine="600"/>
        <w:rPr>
          <w:rFonts w:ascii="仿宋_GB2312" w:hint="eastAsia"/>
        </w:rPr>
      </w:pPr>
      <w:r>
        <w:rPr>
          <w:rFonts w:ascii="仿宋_GB2312" w:hint="eastAsia"/>
        </w:rPr>
        <w:t>（二）具备原创性和较高的学术价值，对学科发展、自主创新和科技进步具有重要的推动作用；</w:t>
      </w:r>
    </w:p>
    <w:p w:rsidR="003767C3" w:rsidRDefault="003767C3" w:rsidP="003767C3">
      <w:pPr>
        <w:spacing w:line="520" w:lineRule="exact"/>
        <w:ind w:firstLine="600"/>
        <w:rPr>
          <w:rFonts w:ascii="仿宋_GB2312" w:hint="eastAsia"/>
        </w:rPr>
      </w:pPr>
      <w:r>
        <w:rPr>
          <w:rFonts w:ascii="仿宋_GB2312" w:hint="eastAsia"/>
        </w:rPr>
        <w:t>（三）著作作者近5年内在核心期刊上发表过1篇以上相关论文。</w:t>
      </w:r>
    </w:p>
    <w:p w:rsidR="003767C3" w:rsidRDefault="003767C3" w:rsidP="003767C3">
      <w:pPr>
        <w:spacing w:line="520" w:lineRule="exact"/>
        <w:ind w:firstLine="600"/>
        <w:rPr>
          <w:rFonts w:ascii="仿宋_GB2312" w:hint="eastAsia"/>
        </w:rPr>
      </w:pPr>
      <w:r>
        <w:rPr>
          <w:rFonts w:ascii="黑体" w:eastAsia="黑体" w:hint="eastAsia"/>
        </w:rPr>
        <w:t>第七条</w:t>
      </w:r>
      <w:r>
        <w:rPr>
          <w:rFonts w:ascii="仿宋_GB2312" w:hint="eastAsia"/>
        </w:rPr>
        <w:t xml:space="preserve"> 资助额度及项数</w:t>
      </w:r>
    </w:p>
    <w:p w:rsidR="003767C3" w:rsidRDefault="003767C3" w:rsidP="003767C3">
      <w:pPr>
        <w:spacing w:line="520" w:lineRule="exact"/>
        <w:ind w:firstLine="600"/>
        <w:rPr>
          <w:rFonts w:ascii="仿宋_GB2312" w:hint="eastAsia"/>
        </w:rPr>
      </w:pPr>
      <w:r>
        <w:rPr>
          <w:rFonts w:ascii="仿宋_GB2312" w:hint="eastAsia"/>
        </w:rPr>
        <w:lastRenderedPageBreak/>
        <w:t>著作出版资助额度原则上为出版费的20%-50%，最高不超过5万元。市科协根据年度经费情况确定著作出版资助项目数和资助额度。</w:t>
      </w:r>
    </w:p>
    <w:p w:rsidR="003767C3" w:rsidRDefault="003767C3" w:rsidP="003767C3">
      <w:pPr>
        <w:spacing w:line="520" w:lineRule="exact"/>
        <w:ind w:firstLine="600"/>
        <w:rPr>
          <w:rFonts w:ascii="仿宋_GB2312" w:hint="eastAsia"/>
        </w:rPr>
      </w:pPr>
      <w:r>
        <w:rPr>
          <w:rFonts w:ascii="黑体" w:eastAsia="黑体" w:hint="eastAsia"/>
        </w:rPr>
        <w:t xml:space="preserve">第八条 </w:t>
      </w:r>
      <w:r>
        <w:rPr>
          <w:rFonts w:ascii="仿宋_GB2312" w:hint="eastAsia"/>
        </w:rPr>
        <w:t>申报时间</w:t>
      </w:r>
    </w:p>
    <w:p w:rsidR="003767C3" w:rsidRDefault="003767C3" w:rsidP="003767C3">
      <w:pPr>
        <w:spacing w:line="520" w:lineRule="exact"/>
        <w:ind w:firstLine="600"/>
        <w:rPr>
          <w:rFonts w:ascii="仿宋_GB2312" w:hint="eastAsia"/>
        </w:rPr>
      </w:pPr>
      <w:r>
        <w:rPr>
          <w:rFonts w:ascii="仿宋_GB2312" w:hint="eastAsia"/>
        </w:rPr>
        <w:t>每年受理申请的时间为</w:t>
      </w:r>
      <w:smartTag w:uri="urn:schemas-microsoft-com:office:smarttags" w:element="chsdate">
        <w:smartTagPr>
          <w:attr w:name="Year" w:val="2015"/>
          <w:attr w:name="Month" w:val="1"/>
          <w:attr w:name="Day" w:val="12"/>
          <w:attr w:name="IsLunarDate" w:val="False"/>
          <w:attr w:name="IsROCDate" w:val="False"/>
        </w:smartTagPr>
        <w:r>
          <w:rPr>
            <w:rFonts w:ascii="仿宋_GB2312" w:hint="eastAsia"/>
          </w:rPr>
          <w:t>1月12日</w:t>
        </w:r>
      </w:smartTag>
      <w:r>
        <w:rPr>
          <w:rFonts w:ascii="仿宋_GB2312" w:hint="eastAsia"/>
        </w:rPr>
        <w:t>至</w:t>
      </w:r>
      <w:smartTag w:uri="urn:schemas-microsoft-com:office:smarttags" w:element="chsdate">
        <w:smartTagPr>
          <w:attr w:name="Year" w:val="2015"/>
          <w:attr w:name="Month" w:val="3"/>
          <w:attr w:name="Day" w:val="15"/>
          <w:attr w:name="IsLunarDate" w:val="False"/>
          <w:attr w:name="IsROCDate" w:val="False"/>
        </w:smartTagPr>
        <w:r>
          <w:rPr>
            <w:rFonts w:ascii="仿宋_GB2312" w:hint="eastAsia"/>
          </w:rPr>
          <w:t>3月15日</w:t>
        </w:r>
      </w:smartTag>
      <w:r>
        <w:rPr>
          <w:rFonts w:ascii="仿宋_GB2312" w:hint="eastAsia"/>
        </w:rPr>
        <w:t>。</w:t>
      </w:r>
    </w:p>
    <w:p w:rsidR="003767C3" w:rsidRDefault="003767C3" w:rsidP="003767C3">
      <w:pPr>
        <w:spacing w:line="520" w:lineRule="exact"/>
        <w:ind w:firstLine="600"/>
        <w:rPr>
          <w:rFonts w:ascii="仿宋_GB2312" w:hint="eastAsia"/>
        </w:rPr>
      </w:pPr>
      <w:r>
        <w:rPr>
          <w:rFonts w:ascii="黑体" w:eastAsia="黑体" w:hint="eastAsia"/>
        </w:rPr>
        <w:t>第九条</w:t>
      </w:r>
      <w:r>
        <w:rPr>
          <w:rFonts w:ascii="仿宋_GB2312" w:hint="eastAsia"/>
        </w:rPr>
        <w:t xml:space="preserve"> 申请人为著作权所有者或著作权所有者委托书的持有人。</w:t>
      </w:r>
    </w:p>
    <w:p w:rsidR="003767C3" w:rsidRDefault="003767C3" w:rsidP="003767C3">
      <w:pPr>
        <w:spacing w:line="520" w:lineRule="exact"/>
        <w:ind w:firstLine="600"/>
        <w:rPr>
          <w:rFonts w:ascii="仿宋_GB2312" w:hint="eastAsia"/>
        </w:rPr>
      </w:pPr>
      <w:r>
        <w:rPr>
          <w:rFonts w:ascii="黑体" w:eastAsia="黑体" w:hint="eastAsia"/>
        </w:rPr>
        <w:t>第十条</w:t>
      </w:r>
      <w:r>
        <w:rPr>
          <w:rFonts w:ascii="仿宋_GB2312" w:hint="eastAsia"/>
        </w:rPr>
        <w:t xml:space="preserve"> 申请材料：</w:t>
      </w:r>
    </w:p>
    <w:p w:rsidR="003767C3" w:rsidRDefault="003767C3" w:rsidP="003767C3">
      <w:pPr>
        <w:spacing w:line="520" w:lineRule="exact"/>
        <w:ind w:firstLine="600"/>
        <w:rPr>
          <w:rFonts w:ascii="仿宋_GB2312" w:hint="eastAsia"/>
        </w:rPr>
      </w:pPr>
      <w:r>
        <w:rPr>
          <w:rFonts w:ascii="仿宋_GB2312" w:hint="eastAsia"/>
        </w:rPr>
        <w:t>（一）著作成稿（2套及电子版材料）；</w:t>
      </w:r>
    </w:p>
    <w:p w:rsidR="003767C3" w:rsidRDefault="003767C3" w:rsidP="003767C3">
      <w:pPr>
        <w:spacing w:line="520" w:lineRule="exact"/>
        <w:ind w:firstLine="600"/>
        <w:rPr>
          <w:rFonts w:ascii="仿宋_GB2312" w:hint="eastAsia"/>
        </w:rPr>
      </w:pPr>
      <w:r>
        <w:rPr>
          <w:rFonts w:ascii="仿宋_GB2312" w:hint="eastAsia"/>
        </w:rPr>
        <w:t>（二）《天津市自然科学学术著作出版资助申请表》（纸质打印文稿2份及电子版材料）；</w:t>
      </w:r>
    </w:p>
    <w:p w:rsidR="003767C3" w:rsidRDefault="003767C3" w:rsidP="003767C3">
      <w:pPr>
        <w:spacing w:line="520" w:lineRule="exact"/>
        <w:ind w:firstLine="600"/>
        <w:rPr>
          <w:rFonts w:ascii="仿宋_GB2312" w:hint="eastAsia"/>
        </w:rPr>
      </w:pPr>
      <w:r>
        <w:rPr>
          <w:rFonts w:ascii="仿宋_GB2312" w:hint="eastAsia"/>
        </w:rPr>
        <w:t>（三）著作作者近5年内在核心期刊上发表过的相关论文（至少1篇）及证明材料；</w:t>
      </w:r>
    </w:p>
    <w:p w:rsidR="003767C3" w:rsidRDefault="003767C3" w:rsidP="003767C3">
      <w:pPr>
        <w:spacing w:line="520" w:lineRule="exact"/>
        <w:ind w:firstLine="600"/>
        <w:rPr>
          <w:rFonts w:ascii="仿宋_GB2312" w:hint="eastAsia"/>
        </w:rPr>
      </w:pPr>
      <w:r>
        <w:rPr>
          <w:rFonts w:ascii="仿宋_GB2312" w:hint="eastAsia"/>
        </w:rPr>
        <w:t>（四）申请人与正式出版社签订的出版合同或协议（1份）。</w:t>
      </w:r>
    </w:p>
    <w:p w:rsidR="003767C3" w:rsidRDefault="003767C3" w:rsidP="003767C3">
      <w:pPr>
        <w:spacing w:line="520" w:lineRule="exact"/>
        <w:ind w:firstLine="600"/>
        <w:rPr>
          <w:rFonts w:ascii="仿宋_GB2312" w:hint="eastAsia"/>
        </w:rPr>
      </w:pPr>
      <w:r>
        <w:rPr>
          <w:rFonts w:ascii="黑体" w:eastAsia="黑体" w:hint="eastAsia"/>
        </w:rPr>
        <w:t xml:space="preserve">第十一条 </w:t>
      </w:r>
      <w:r>
        <w:rPr>
          <w:rFonts w:ascii="仿宋_GB2312" w:hint="eastAsia"/>
        </w:rPr>
        <w:t>申报渠道</w:t>
      </w:r>
    </w:p>
    <w:p w:rsidR="003767C3" w:rsidRDefault="003767C3" w:rsidP="003767C3">
      <w:pPr>
        <w:spacing w:line="520" w:lineRule="exact"/>
        <w:ind w:firstLine="600"/>
        <w:rPr>
          <w:rFonts w:ascii="仿宋_GB2312" w:hint="eastAsia"/>
        </w:rPr>
      </w:pPr>
      <w:r>
        <w:rPr>
          <w:rFonts w:ascii="仿宋_GB2312" w:hint="eastAsia"/>
        </w:rPr>
        <w:t>（一）科技团体推荐</w:t>
      </w:r>
    </w:p>
    <w:p w:rsidR="003767C3" w:rsidRDefault="003767C3" w:rsidP="003767C3">
      <w:pPr>
        <w:spacing w:line="520" w:lineRule="exact"/>
        <w:ind w:firstLine="600"/>
        <w:rPr>
          <w:rFonts w:ascii="仿宋_GB2312" w:hint="eastAsia"/>
        </w:rPr>
      </w:pPr>
      <w:r>
        <w:rPr>
          <w:rFonts w:ascii="仿宋_GB2312" w:hint="eastAsia"/>
        </w:rPr>
        <w:t>申请人向本学科领域的市科协所属学会、协会、研究会，或所在区、县、高校、集团公司（局）科协，提交申请材料。由推荐单位出具推荐意见并将申请材料转报天津市科协；</w:t>
      </w:r>
    </w:p>
    <w:p w:rsidR="003767C3" w:rsidRDefault="003767C3" w:rsidP="003767C3">
      <w:pPr>
        <w:spacing w:line="520" w:lineRule="exact"/>
        <w:ind w:firstLine="600"/>
        <w:rPr>
          <w:rFonts w:ascii="仿宋_GB2312" w:hint="eastAsia"/>
        </w:rPr>
      </w:pPr>
      <w:r>
        <w:rPr>
          <w:rFonts w:ascii="仿宋_GB2312" w:hint="eastAsia"/>
        </w:rPr>
        <w:t>（二）工作单位推荐</w:t>
      </w:r>
    </w:p>
    <w:p w:rsidR="003767C3" w:rsidRDefault="003767C3" w:rsidP="003767C3">
      <w:pPr>
        <w:spacing w:line="520" w:lineRule="exact"/>
        <w:ind w:firstLine="600"/>
        <w:rPr>
          <w:rFonts w:ascii="仿宋_GB2312" w:hint="eastAsia"/>
        </w:rPr>
      </w:pPr>
      <w:r>
        <w:rPr>
          <w:rFonts w:ascii="仿宋_GB2312" w:hint="eastAsia"/>
        </w:rPr>
        <w:t>申请人向本人工作单位科研管理部门提交申请材料。由推荐单位出具推荐意见并将申请材料转报市科协。</w:t>
      </w:r>
    </w:p>
    <w:p w:rsidR="003767C3" w:rsidRDefault="003767C3" w:rsidP="003767C3">
      <w:pPr>
        <w:spacing w:line="520" w:lineRule="exact"/>
        <w:ind w:firstLine="600"/>
        <w:rPr>
          <w:rFonts w:ascii="仿宋_GB2312" w:hint="eastAsia"/>
        </w:rPr>
      </w:pPr>
      <w:r>
        <w:rPr>
          <w:rFonts w:ascii="黑体" w:eastAsia="黑体" w:hint="eastAsia"/>
        </w:rPr>
        <w:t xml:space="preserve">第十二条 </w:t>
      </w:r>
      <w:r>
        <w:rPr>
          <w:rFonts w:ascii="仿宋_GB2312" w:hint="eastAsia"/>
        </w:rPr>
        <w:t>著作出版资助评审机构与职责</w:t>
      </w:r>
    </w:p>
    <w:p w:rsidR="003767C3" w:rsidRDefault="003767C3" w:rsidP="003767C3">
      <w:pPr>
        <w:spacing w:line="520" w:lineRule="exact"/>
        <w:ind w:firstLine="600"/>
        <w:rPr>
          <w:rFonts w:ascii="仿宋_GB2312" w:hint="eastAsia"/>
        </w:rPr>
      </w:pPr>
      <w:r>
        <w:rPr>
          <w:rFonts w:ascii="仿宋_GB2312" w:hint="eastAsia"/>
        </w:rPr>
        <w:t>（一）评审工作委员会</w:t>
      </w:r>
    </w:p>
    <w:p w:rsidR="003767C3" w:rsidRDefault="003767C3" w:rsidP="003767C3">
      <w:pPr>
        <w:spacing w:line="520" w:lineRule="exact"/>
        <w:ind w:firstLine="600"/>
        <w:rPr>
          <w:rFonts w:ascii="仿宋_GB2312" w:hint="eastAsia"/>
        </w:rPr>
      </w:pPr>
      <w:r>
        <w:rPr>
          <w:rFonts w:ascii="仿宋_GB2312" w:hint="eastAsia"/>
        </w:rPr>
        <w:t>负责审议评审专家意见，确定终审结果。评审工作委员会设主任委员1名（由市科协主席担任）、委员若干名，由市科协常</w:t>
      </w:r>
      <w:r>
        <w:rPr>
          <w:rFonts w:ascii="仿宋_GB2312" w:hint="eastAsia"/>
        </w:rPr>
        <w:lastRenderedPageBreak/>
        <w:t>委会学术与学会工作专门委员会委员和本市著名科学家担任。</w:t>
      </w:r>
    </w:p>
    <w:p w:rsidR="003767C3" w:rsidRDefault="003767C3" w:rsidP="003767C3">
      <w:pPr>
        <w:spacing w:line="520" w:lineRule="exact"/>
        <w:ind w:firstLine="600"/>
        <w:rPr>
          <w:rFonts w:ascii="仿宋_GB2312" w:hint="eastAsia"/>
        </w:rPr>
      </w:pPr>
      <w:r>
        <w:rPr>
          <w:rFonts w:ascii="仿宋_GB2312" w:hint="eastAsia"/>
        </w:rPr>
        <w:t>（二）评审工作办公室（以下简称办公室）</w:t>
      </w:r>
    </w:p>
    <w:p w:rsidR="003767C3" w:rsidRDefault="003767C3" w:rsidP="003767C3">
      <w:pPr>
        <w:spacing w:line="520" w:lineRule="exact"/>
        <w:ind w:firstLine="600"/>
        <w:rPr>
          <w:rFonts w:ascii="仿宋_GB2312" w:hint="eastAsia"/>
        </w:rPr>
      </w:pPr>
      <w:r>
        <w:rPr>
          <w:rFonts w:ascii="仿宋_GB2312" w:hint="eastAsia"/>
        </w:rPr>
        <w:t>负责受理申请、形式审查、组织专家评审、监督检查获资助著作的出版情况等工作。办公室设在市科协学会工作部。</w:t>
      </w:r>
    </w:p>
    <w:p w:rsidR="003767C3" w:rsidRDefault="003767C3" w:rsidP="003767C3">
      <w:pPr>
        <w:spacing w:line="520" w:lineRule="exact"/>
        <w:ind w:firstLine="600"/>
        <w:rPr>
          <w:rFonts w:ascii="仿宋_GB2312" w:hint="eastAsia"/>
        </w:rPr>
      </w:pPr>
      <w:r>
        <w:rPr>
          <w:rFonts w:ascii="黑体" w:eastAsia="黑体" w:hint="eastAsia"/>
        </w:rPr>
        <w:t xml:space="preserve">第十三条 </w:t>
      </w:r>
      <w:r>
        <w:rPr>
          <w:rFonts w:ascii="仿宋_GB2312" w:hint="eastAsia"/>
        </w:rPr>
        <w:t>评审程序</w:t>
      </w:r>
    </w:p>
    <w:p w:rsidR="003767C3" w:rsidRDefault="003767C3" w:rsidP="003767C3">
      <w:pPr>
        <w:spacing w:line="520" w:lineRule="exact"/>
        <w:ind w:firstLine="600"/>
        <w:rPr>
          <w:rFonts w:ascii="仿宋_GB2312" w:hint="eastAsia"/>
        </w:rPr>
      </w:pPr>
      <w:r>
        <w:rPr>
          <w:rFonts w:ascii="仿宋_GB2312" w:hint="eastAsia"/>
        </w:rPr>
        <w:t>（一）形式审查：办公室对申请材料进行资格认定；</w:t>
      </w:r>
    </w:p>
    <w:p w:rsidR="003767C3" w:rsidRDefault="003767C3" w:rsidP="003767C3">
      <w:pPr>
        <w:spacing w:line="520" w:lineRule="exact"/>
        <w:ind w:firstLine="600"/>
        <w:rPr>
          <w:rFonts w:ascii="仿宋_GB2312" w:hint="eastAsia"/>
        </w:rPr>
      </w:pPr>
      <w:r>
        <w:rPr>
          <w:rFonts w:ascii="仿宋_GB2312" w:hint="eastAsia"/>
        </w:rPr>
        <w:t>（二）初评：办公室聘请2名同行专家，从内容、学术水平、应用价值、经济效益与社会效益以及与同类著作的比较等方面，对每</w:t>
      </w:r>
      <w:proofErr w:type="gramStart"/>
      <w:r>
        <w:rPr>
          <w:rFonts w:ascii="仿宋_GB2312" w:hint="eastAsia"/>
        </w:rPr>
        <w:t>部著</w:t>
      </w:r>
      <w:proofErr w:type="gramEnd"/>
      <w:r>
        <w:rPr>
          <w:rFonts w:ascii="仿宋_GB2312" w:hint="eastAsia"/>
        </w:rPr>
        <w:t>作进行评审，并提出意见；</w:t>
      </w:r>
    </w:p>
    <w:p w:rsidR="003767C3" w:rsidRDefault="003767C3" w:rsidP="003767C3">
      <w:pPr>
        <w:spacing w:line="520" w:lineRule="exact"/>
        <w:ind w:firstLine="600"/>
        <w:rPr>
          <w:rFonts w:ascii="仿宋_GB2312" w:hint="eastAsia"/>
        </w:rPr>
      </w:pPr>
      <w:r>
        <w:rPr>
          <w:rFonts w:ascii="仿宋_GB2312" w:hint="eastAsia"/>
        </w:rPr>
        <w:t>（三）终审：评审工作委员会审议初评专家意见，确定是否入选出版资助；</w:t>
      </w:r>
    </w:p>
    <w:p w:rsidR="003767C3" w:rsidRDefault="003767C3" w:rsidP="003767C3">
      <w:pPr>
        <w:spacing w:line="520" w:lineRule="exact"/>
        <w:ind w:firstLine="600"/>
        <w:rPr>
          <w:rFonts w:ascii="仿宋_GB2312" w:hint="eastAsia"/>
        </w:rPr>
      </w:pPr>
      <w:r>
        <w:rPr>
          <w:rFonts w:ascii="仿宋_GB2312" w:hint="eastAsia"/>
        </w:rPr>
        <w:t>（四）公示：在市科协网站对入选出版资助的著作进行为期1周的公示。若发现有重大问题将取消资助资格，公示无异议者予以经费资助。</w:t>
      </w:r>
    </w:p>
    <w:p w:rsidR="003767C3" w:rsidRDefault="003767C3" w:rsidP="003767C3">
      <w:pPr>
        <w:spacing w:line="520" w:lineRule="exact"/>
        <w:ind w:firstLine="600"/>
        <w:rPr>
          <w:rFonts w:ascii="仿宋_GB2312" w:hint="eastAsia"/>
        </w:rPr>
      </w:pPr>
      <w:r>
        <w:rPr>
          <w:rFonts w:ascii="黑体" w:eastAsia="黑体" w:hint="eastAsia"/>
        </w:rPr>
        <w:t xml:space="preserve">第十四条 </w:t>
      </w:r>
      <w:r>
        <w:rPr>
          <w:rFonts w:ascii="仿宋_GB2312" w:hint="eastAsia"/>
        </w:rPr>
        <w:t>获得资助的著作出版时，封面须印有天津市自然科学学术著作出版资助的统一标识，版权页须印有“天津市科协资助出版”字样。著作出版后，申请人须向市科协送交样书5部。</w:t>
      </w:r>
    </w:p>
    <w:p w:rsidR="003767C3" w:rsidRDefault="003767C3" w:rsidP="003767C3">
      <w:pPr>
        <w:spacing w:line="520" w:lineRule="exact"/>
        <w:ind w:firstLine="600"/>
        <w:rPr>
          <w:rFonts w:ascii="仿宋_GB2312" w:hint="eastAsia"/>
        </w:rPr>
      </w:pPr>
      <w:r>
        <w:rPr>
          <w:rFonts w:ascii="黑体" w:eastAsia="黑体" w:hint="eastAsia"/>
        </w:rPr>
        <w:t>第十五条</w:t>
      </w:r>
      <w:r>
        <w:rPr>
          <w:rFonts w:ascii="仿宋_GB2312" w:hint="eastAsia"/>
        </w:rPr>
        <w:t xml:space="preserve"> 资助经费必须用于著作的出版印刷，不得挪做它用。否则市科协将取消申请人受资助资格，并追回资助经费。</w:t>
      </w:r>
    </w:p>
    <w:p w:rsidR="003767C3" w:rsidRDefault="003767C3" w:rsidP="003767C3">
      <w:pPr>
        <w:spacing w:line="520" w:lineRule="exact"/>
        <w:ind w:firstLine="600"/>
        <w:rPr>
          <w:rFonts w:ascii="仿宋_GB2312" w:hint="eastAsia"/>
        </w:rPr>
      </w:pPr>
      <w:r>
        <w:rPr>
          <w:rFonts w:ascii="黑体" w:eastAsia="黑体" w:hint="eastAsia"/>
        </w:rPr>
        <w:t>第十六条</w:t>
      </w:r>
      <w:r>
        <w:rPr>
          <w:rFonts w:ascii="仿宋_GB2312" w:hint="eastAsia"/>
        </w:rPr>
        <w:t xml:space="preserve"> 本《办法》由市科协负责解释。</w:t>
      </w:r>
    </w:p>
    <w:p w:rsidR="006F2C60" w:rsidRPr="003767C3" w:rsidRDefault="006F2C60" w:rsidP="003767C3">
      <w:pPr>
        <w:ind w:firstLine="600"/>
      </w:pPr>
    </w:p>
    <w:sectPr w:rsidR="006F2C60" w:rsidRPr="003767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291" w:rsidRDefault="00A12291" w:rsidP="003767C3">
      <w:pPr>
        <w:ind w:firstLine="600"/>
      </w:pPr>
      <w:r>
        <w:separator/>
      </w:r>
    </w:p>
  </w:endnote>
  <w:endnote w:type="continuationSeparator" w:id="0">
    <w:p w:rsidR="00A12291" w:rsidRDefault="00A12291" w:rsidP="003767C3">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291" w:rsidRDefault="00A12291" w:rsidP="003767C3">
      <w:pPr>
        <w:ind w:firstLine="600"/>
      </w:pPr>
      <w:r>
        <w:separator/>
      </w:r>
    </w:p>
  </w:footnote>
  <w:footnote w:type="continuationSeparator" w:id="0">
    <w:p w:rsidR="00A12291" w:rsidRDefault="00A12291" w:rsidP="003767C3">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13"/>
    <w:rsid w:val="003767C3"/>
    <w:rsid w:val="006F2C60"/>
    <w:rsid w:val="00A12291"/>
    <w:rsid w:val="00BC2F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C3"/>
    <w:pPr>
      <w:widowControl w:val="0"/>
      <w:ind w:firstLineChars="200" w:firstLine="20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7C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67C3"/>
    <w:rPr>
      <w:sz w:val="18"/>
      <w:szCs w:val="18"/>
    </w:rPr>
  </w:style>
  <w:style w:type="paragraph" w:styleId="a4">
    <w:name w:val="footer"/>
    <w:basedOn w:val="a"/>
    <w:link w:val="Char0"/>
    <w:uiPriority w:val="99"/>
    <w:unhideWhenUsed/>
    <w:rsid w:val="003767C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67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67C3"/>
    <w:pPr>
      <w:widowControl w:val="0"/>
      <w:ind w:firstLineChars="200" w:firstLine="20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767C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767C3"/>
    <w:rPr>
      <w:sz w:val="18"/>
      <w:szCs w:val="18"/>
    </w:rPr>
  </w:style>
  <w:style w:type="paragraph" w:styleId="a4">
    <w:name w:val="footer"/>
    <w:basedOn w:val="a"/>
    <w:link w:val="Char0"/>
    <w:uiPriority w:val="99"/>
    <w:unhideWhenUsed/>
    <w:rsid w:val="003767C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767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218</Words>
  <Characters>1244</Characters>
  <Application>Microsoft Office Word</Application>
  <DocSecurity>0</DocSecurity>
  <Lines>10</Lines>
  <Paragraphs>2</Paragraphs>
  <ScaleCrop>false</ScaleCrop>
  <Company>Hewlett-Packard Company</Company>
  <LinksUpToDate>false</LinksUpToDate>
  <CharactersWithSpaces>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weiguang zhang</dc:creator>
  <cp:keywords/>
  <dc:description/>
  <cp:lastModifiedBy>weiguang zhang</cp:lastModifiedBy>
  <cp:revision>2</cp:revision>
  <dcterms:created xsi:type="dcterms:W3CDTF">2015-01-14T07:48:00Z</dcterms:created>
  <dcterms:modified xsi:type="dcterms:W3CDTF">2015-01-14T07:48:00Z</dcterms:modified>
</cp:coreProperties>
</file>